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FA28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云南省中医医院纯水设备定期更换滤芯耗材</w:t>
      </w: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  <w:lang w:val="en-US" w:eastAsia="zh-CN"/>
        </w:rPr>
        <w:t>及水质检测试剂</w:t>
      </w: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 w14:paraId="14E7BC45">
      <w:pPr>
        <w:widowControl/>
        <w:jc w:val="left"/>
        <w:rPr>
          <w:rFonts w:hint="eastAsia"/>
          <w:sz w:val="24"/>
          <w:szCs w:val="24"/>
        </w:rPr>
      </w:pPr>
    </w:p>
    <w:p w14:paraId="65A87346">
      <w:pPr>
        <w:widowControl/>
        <w:jc w:val="left"/>
        <w:rPr>
          <w:rFonts w:hint="eastAsia"/>
          <w:sz w:val="24"/>
          <w:szCs w:val="24"/>
          <w:lang w:val="en-US" w:eastAsia="zh-CN"/>
        </w:rPr>
      </w:pPr>
    </w:p>
    <w:p w14:paraId="765291C7">
      <w:pPr>
        <w:widowControl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滤芯耗材供货期：收到通知______日历天供货安装</w:t>
      </w:r>
    </w:p>
    <w:p w14:paraId="4BF7721C">
      <w:pPr>
        <w:widowControl/>
        <w:jc w:val="left"/>
        <w:rPr>
          <w:rFonts w:hint="eastAsia"/>
          <w:sz w:val="24"/>
          <w:szCs w:val="24"/>
        </w:rPr>
      </w:pPr>
    </w:p>
    <w:p w14:paraId="22CEB0D3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公司名称（加盖公章</w:t>
      </w:r>
      <w:bookmarkStart w:id="0" w:name="_GoBack"/>
      <w:bookmarkEnd w:id="0"/>
      <w:r>
        <w:rPr>
          <w:rFonts w:hint="eastAsia"/>
          <w:sz w:val="24"/>
          <w:szCs w:val="24"/>
        </w:rPr>
        <w:t>）：</w:t>
      </w:r>
    </w:p>
    <w:p w14:paraId="73BF50C2">
      <w:pPr>
        <w:widowControl/>
        <w:jc w:val="left"/>
        <w:rPr>
          <w:rFonts w:hint="eastAsia"/>
          <w:sz w:val="24"/>
          <w:szCs w:val="24"/>
        </w:rPr>
      </w:pPr>
    </w:p>
    <w:p w14:paraId="0E2F8D78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</w:t>
      </w:r>
    </w:p>
    <w:p w14:paraId="71FDA3A2">
      <w:pPr>
        <w:widowControl/>
        <w:jc w:val="left"/>
        <w:rPr>
          <w:rFonts w:hint="eastAsia"/>
          <w:sz w:val="24"/>
          <w:szCs w:val="24"/>
        </w:rPr>
      </w:pPr>
    </w:p>
    <w:p w14:paraId="512C54D0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</w:p>
    <w:p w14:paraId="039DF6EC">
      <w:pPr>
        <w:widowControl/>
        <w:jc w:val="left"/>
        <w:rPr>
          <w:rFonts w:hint="eastAsia"/>
          <w:sz w:val="24"/>
          <w:szCs w:val="24"/>
        </w:rPr>
      </w:pPr>
    </w:p>
    <w:p w14:paraId="37865F17">
      <w:pPr>
        <w:widowControl/>
        <w:jc w:val="left"/>
      </w:pPr>
      <w:r>
        <w:rPr>
          <w:rFonts w:hint="eastAsia"/>
          <w:sz w:val="24"/>
          <w:szCs w:val="24"/>
        </w:rPr>
        <w:t>日期：</w:t>
      </w:r>
    </w:p>
    <w:p w14:paraId="5504ED07">
      <w:pPr>
        <w:widowControl/>
        <w:jc w:val="left"/>
        <w:rPr>
          <w:rFonts w:hint="eastAsia"/>
          <w:sz w:val="24"/>
          <w:szCs w:val="24"/>
        </w:rPr>
      </w:pPr>
    </w:p>
    <w:p w14:paraId="545C2D01">
      <w:pPr>
        <w:widowControl/>
        <w:jc w:val="left"/>
        <w:rPr>
          <w:rFonts w:hint="eastAsia"/>
          <w:color w:val="C00000"/>
          <w:sz w:val="21"/>
          <w:szCs w:val="21"/>
          <w:lang w:val="en-US" w:eastAsia="zh-CN"/>
        </w:rPr>
      </w:pPr>
      <w:r>
        <w:rPr>
          <w:rFonts w:hint="eastAsia"/>
          <w:color w:val="C00000"/>
          <w:sz w:val="21"/>
          <w:szCs w:val="21"/>
          <w:lang w:val="en-US" w:eastAsia="zh-CN"/>
        </w:rPr>
        <w:t>备注：请具体填写对应设备需要更换的所有滤芯耗材。若表格不够填写请自行增加表格。</w:t>
      </w:r>
    </w:p>
    <w:tbl>
      <w:tblPr>
        <w:tblStyle w:val="4"/>
        <w:tblW w:w="9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2435"/>
        <w:gridCol w:w="2110"/>
        <w:gridCol w:w="891"/>
        <w:gridCol w:w="1403"/>
        <w:gridCol w:w="569"/>
        <w:gridCol w:w="915"/>
        <w:gridCol w:w="1173"/>
      </w:tblGrid>
      <w:tr w14:paraId="6BE50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vAlign w:val="center"/>
          </w:tcPr>
          <w:p w14:paraId="0BE3A6E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35" w:type="dxa"/>
            <w:vMerge w:val="restart"/>
            <w:vAlign w:val="center"/>
          </w:tcPr>
          <w:p w14:paraId="2C676FCD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设备名称：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纯水机</w:t>
            </w:r>
          </w:p>
          <w:p w14:paraId="6D259897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生产厂家：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四川水思源</w:t>
            </w:r>
          </w:p>
          <w:p w14:paraId="3844FC79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设备型号：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H-80L</w:t>
            </w:r>
          </w:p>
          <w:p w14:paraId="5DF43849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622BF3E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所需滤芯耗材名称</w:t>
            </w:r>
          </w:p>
        </w:tc>
        <w:tc>
          <w:tcPr>
            <w:tcW w:w="891" w:type="dxa"/>
            <w:vAlign w:val="center"/>
          </w:tcPr>
          <w:p w14:paraId="0061705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滤芯耗材生产厂家</w:t>
            </w:r>
          </w:p>
        </w:tc>
        <w:tc>
          <w:tcPr>
            <w:tcW w:w="1403" w:type="dxa"/>
            <w:vAlign w:val="center"/>
          </w:tcPr>
          <w:p w14:paraId="18456CD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规格参数（包含材质、尺寸等）</w:t>
            </w:r>
          </w:p>
        </w:tc>
        <w:tc>
          <w:tcPr>
            <w:tcW w:w="569" w:type="dxa"/>
            <w:vAlign w:val="center"/>
          </w:tcPr>
          <w:p w14:paraId="513AA1B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915" w:type="dxa"/>
            <w:vAlign w:val="center"/>
          </w:tcPr>
          <w:p w14:paraId="1DA8D7B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使用时长（制水量）</w:t>
            </w:r>
          </w:p>
        </w:tc>
        <w:tc>
          <w:tcPr>
            <w:tcW w:w="1173" w:type="dxa"/>
            <w:vAlign w:val="center"/>
          </w:tcPr>
          <w:p w14:paraId="7766804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单价（元）（含税、安装）</w:t>
            </w:r>
          </w:p>
        </w:tc>
      </w:tr>
      <w:tr w14:paraId="37BF1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695A5FF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10D27A85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6B060E7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544ADF9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74C24E6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6B3BD11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4DBD008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666AEE0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59DF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0167F87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4755D05A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3BCF320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13455AD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7CF1A9B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5B22AB5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7A689B7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21A53C2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8C9F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0DD4E97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12AB5B87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56DB198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5BB53FC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4502E17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7B89B22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1BC21DD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4CBEB44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5491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698CBBB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09EA9E9E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19F5A94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792C02F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4EE066F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58403F5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0C928AF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4AE6D3F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B8F2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419A5F4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076D94BE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0981C35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735F6A4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2308F9D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6A98FA9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3862CEA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1C2D943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FE99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0A184C7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3E137ADD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435BDCB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775C67C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7C29B96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726A125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7CA5C25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5FA3161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B9C1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75D4458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63760994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6369BE3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7D96E11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5BD36BB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12107B6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7128D55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67651E9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444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vAlign w:val="center"/>
          </w:tcPr>
          <w:p w14:paraId="7949975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35" w:type="dxa"/>
            <w:vMerge w:val="restart"/>
            <w:vAlign w:val="center"/>
          </w:tcPr>
          <w:p w14:paraId="10D36AE7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设备名称：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超纯水系统</w:t>
            </w:r>
          </w:p>
          <w:p w14:paraId="3819F75F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生产厂家：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四川水思源</w:t>
            </w:r>
          </w:p>
          <w:p w14:paraId="227D5F97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设备型号：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SSY-E-250L</w:t>
            </w:r>
          </w:p>
          <w:p w14:paraId="210AA300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226FE54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所需滤芯耗材名称</w:t>
            </w:r>
          </w:p>
        </w:tc>
        <w:tc>
          <w:tcPr>
            <w:tcW w:w="891" w:type="dxa"/>
            <w:vAlign w:val="center"/>
          </w:tcPr>
          <w:p w14:paraId="369D435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滤芯耗材生产厂家</w:t>
            </w:r>
          </w:p>
        </w:tc>
        <w:tc>
          <w:tcPr>
            <w:tcW w:w="1403" w:type="dxa"/>
            <w:vAlign w:val="center"/>
          </w:tcPr>
          <w:p w14:paraId="3E750B3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规格参数（包含材质、尺寸等）</w:t>
            </w:r>
          </w:p>
        </w:tc>
        <w:tc>
          <w:tcPr>
            <w:tcW w:w="569" w:type="dxa"/>
            <w:vAlign w:val="center"/>
          </w:tcPr>
          <w:p w14:paraId="6314473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915" w:type="dxa"/>
            <w:vAlign w:val="center"/>
          </w:tcPr>
          <w:p w14:paraId="2CD9A2D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使用时长（制水量）</w:t>
            </w:r>
          </w:p>
        </w:tc>
        <w:tc>
          <w:tcPr>
            <w:tcW w:w="1173" w:type="dxa"/>
            <w:vAlign w:val="center"/>
          </w:tcPr>
          <w:p w14:paraId="0B29079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单价（元）（含税、安装）</w:t>
            </w:r>
          </w:p>
        </w:tc>
      </w:tr>
      <w:tr w14:paraId="2BA6A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13B52ED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37581132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0BF6B6D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098203A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4612F23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24635D0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60ADD02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4534A5B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560A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2DC9DD6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775540D4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3D42BE0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37D4187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717FB1D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5B0029B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72F1296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366EEB6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2CBF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7F41541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63DD482F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563B24A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2136BF0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0549106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1E630CE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24F998C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1E2EC6C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D3AE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14AB0AA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038CB838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56511A3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6356C41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7E1C9A8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23229B1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53FB7BB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144AE98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56BE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7A7C5FE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48DE247D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38C1DF5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7308524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35E9D72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7F6C555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3051406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5F23D26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78C9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79D95A0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6F69EC82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33DC27B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24CE4F0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490DE25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72C844D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363286A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446BF09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EF21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vAlign w:val="center"/>
          </w:tcPr>
          <w:p w14:paraId="06DF729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35" w:type="dxa"/>
            <w:vMerge w:val="restart"/>
            <w:vAlign w:val="center"/>
          </w:tcPr>
          <w:p w14:paraId="1327CB79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设备名称：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超纯水设备</w:t>
            </w:r>
          </w:p>
          <w:p w14:paraId="04D109E7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生产厂家：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四川水思源</w:t>
            </w:r>
          </w:p>
          <w:p w14:paraId="693303B6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设备型号：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>CJ-SL80</w:t>
            </w:r>
            <w:r>
              <w:rPr>
                <w:rStyle w:val="7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  <w:t>Ⅰ</w:t>
            </w:r>
          </w:p>
        </w:tc>
        <w:tc>
          <w:tcPr>
            <w:tcW w:w="2110" w:type="dxa"/>
            <w:vAlign w:val="center"/>
          </w:tcPr>
          <w:p w14:paraId="55FD053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所需滤芯耗材名称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8202CA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滤芯耗材生产厂家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05ABB61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规格参数（包含材质、尺寸等）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151C674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54ACA46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使用时长（制水量）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34DE4F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单价（元）（含税、安装）</w:t>
            </w:r>
          </w:p>
        </w:tc>
      </w:tr>
      <w:tr w14:paraId="2B9D3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0" w:type="auto"/>
            <w:vMerge w:val="continue"/>
            <w:vAlign w:val="center"/>
          </w:tcPr>
          <w:p w14:paraId="220AC25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205D7F07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3062693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4E4576E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2CE1C99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0BB620E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17FFE96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5B16D03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362B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635FEC7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03C38A82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205AC01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549504B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7917745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399797C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6306BAA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72581A3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634F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7C821AB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7982CF4D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7C6F28B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070E38F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14ABBF4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626BDA8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38F0973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439FAEF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C1A8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72DAE91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705540C7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66BCC7F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019316D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6C4B464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4317CDE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574E6F9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2935DCC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670A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03189E3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65F318BE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281F489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4FAA6D8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646F682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6F601C9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0FE5E29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4B11FF9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8882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0C70124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57602D76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75CFC68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4A914E8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3806C60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4F69C0E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433ECF1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16A08CF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A60E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8" w:type="dxa"/>
            <w:vMerge w:val="restart"/>
            <w:shd w:val="clear" w:color="auto" w:fill="auto"/>
            <w:vAlign w:val="center"/>
          </w:tcPr>
          <w:p w14:paraId="39711DF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</w:t>
            </w:r>
          </w:p>
          <w:p w14:paraId="5405290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restart"/>
            <w:vAlign w:val="center"/>
          </w:tcPr>
          <w:p w14:paraId="0A1A61C4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设备名称：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无菌纯水系统</w:t>
            </w:r>
          </w:p>
          <w:p w14:paraId="64CB2953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生产厂家：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四川水思源</w:t>
            </w:r>
          </w:p>
          <w:p w14:paraId="3FC1715E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设备型号：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SSY-ED-300L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67EE77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所需滤芯耗材名称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66C6712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滤芯耗材生产厂家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27B0838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规格参数（包含材质、尺寸等）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004CD2F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653D547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使用时长（制水量）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80ED45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单价（元）（含税、安装）</w:t>
            </w:r>
          </w:p>
        </w:tc>
      </w:tr>
      <w:tr w14:paraId="343DC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8" w:type="dxa"/>
            <w:vMerge w:val="continue"/>
            <w:vAlign w:val="center"/>
          </w:tcPr>
          <w:p w14:paraId="1261AD9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1CF116DB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5B6BA8A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000D81B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4857E26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1594712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39F34B2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6F8AF48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40F20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8" w:type="dxa"/>
            <w:vMerge w:val="continue"/>
            <w:vAlign w:val="center"/>
          </w:tcPr>
          <w:p w14:paraId="5C4CBC9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0F32054F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069BE58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4C22590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5C8C8F6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3296A44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08A62FD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4F66DF6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3BB4D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8" w:type="dxa"/>
            <w:vMerge w:val="continue"/>
            <w:vAlign w:val="center"/>
          </w:tcPr>
          <w:p w14:paraId="13A09DB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7C15413E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47D4DAF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47FCF64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4952702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1920AA0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1B84787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1AF4C40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52972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8" w:type="dxa"/>
            <w:vMerge w:val="continue"/>
            <w:vAlign w:val="center"/>
          </w:tcPr>
          <w:p w14:paraId="0D1452D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59062777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2E584AD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5BAD0BD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47EB3BE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5B9C221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269AB40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2A0F1D1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1D99A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8" w:type="dxa"/>
            <w:vMerge w:val="continue"/>
            <w:vAlign w:val="center"/>
          </w:tcPr>
          <w:p w14:paraId="1287C48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635956EB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68A4E18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295BB4D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288FEE7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11A724F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014595A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094E56E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5FD50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8" w:type="dxa"/>
            <w:vMerge w:val="continue"/>
            <w:vAlign w:val="center"/>
          </w:tcPr>
          <w:p w14:paraId="2916F8C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1BB5D6DD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75659E2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06D6160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39FE3E9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1E23119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3B6488F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466C95B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4C34F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8" w:type="dxa"/>
            <w:vMerge w:val="continue"/>
            <w:vAlign w:val="center"/>
          </w:tcPr>
          <w:p w14:paraId="54F90DC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030AA44A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6FEE0D2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376A118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49E6067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596EC6B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6F0B3F2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491B7EE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7058A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8" w:type="dxa"/>
            <w:vMerge w:val="restart"/>
            <w:shd w:val="clear" w:color="auto" w:fill="auto"/>
            <w:vAlign w:val="center"/>
          </w:tcPr>
          <w:p w14:paraId="24408B5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</w:t>
            </w:r>
          </w:p>
          <w:p w14:paraId="1D0E8DA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435" w:type="dxa"/>
            <w:vMerge w:val="restart"/>
            <w:vAlign w:val="center"/>
          </w:tcPr>
          <w:p w14:paraId="78310749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设备名称：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纯水设备</w:t>
            </w:r>
          </w:p>
          <w:p w14:paraId="3BD975BF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生产厂家：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杭州天创</w:t>
            </w:r>
          </w:p>
          <w:p w14:paraId="503731FE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设备型号：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TCHS-10RO/300K</w:t>
            </w:r>
          </w:p>
          <w:p w14:paraId="225470BA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 w14:paraId="4FB059C9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 w14:paraId="1282AC9B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4AE939F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所需滤芯耗材名称</w:t>
            </w:r>
          </w:p>
        </w:tc>
        <w:tc>
          <w:tcPr>
            <w:tcW w:w="891" w:type="dxa"/>
            <w:vAlign w:val="center"/>
          </w:tcPr>
          <w:p w14:paraId="656086E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滤芯耗材生产厂家</w:t>
            </w:r>
          </w:p>
        </w:tc>
        <w:tc>
          <w:tcPr>
            <w:tcW w:w="1403" w:type="dxa"/>
            <w:vAlign w:val="center"/>
          </w:tcPr>
          <w:p w14:paraId="19CD702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规格参数（包含材质、尺寸等）</w:t>
            </w:r>
          </w:p>
        </w:tc>
        <w:tc>
          <w:tcPr>
            <w:tcW w:w="569" w:type="dxa"/>
            <w:vAlign w:val="center"/>
          </w:tcPr>
          <w:p w14:paraId="10AC46C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915" w:type="dxa"/>
            <w:vAlign w:val="center"/>
          </w:tcPr>
          <w:p w14:paraId="02CF454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使用时长（制水量）</w:t>
            </w:r>
          </w:p>
        </w:tc>
        <w:tc>
          <w:tcPr>
            <w:tcW w:w="1173" w:type="dxa"/>
            <w:vAlign w:val="center"/>
          </w:tcPr>
          <w:p w14:paraId="001D305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单价（元）（含税、安装）</w:t>
            </w:r>
          </w:p>
        </w:tc>
      </w:tr>
      <w:tr w14:paraId="777D2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8" w:type="dxa"/>
            <w:vMerge w:val="continue"/>
            <w:vAlign w:val="center"/>
          </w:tcPr>
          <w:p w14:paraId="0D95D8A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57CA3913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35B3E24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47F1476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14E1D3C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574BDB1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40D6225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4CD90BD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A02E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8" w:type="dxa"/>
            <w:vMerge w:val="continue"/>
            <w:vAlign w:val="center"/>
          </w:tcPr>
          <w:p w14:paraId="7BE08BD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4851B1DE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5982A8C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37E4DDB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355E70D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198CE8E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6DB4A40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3206831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965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8" w:type="dxa"/>
            <w:vMerge w:val="continue"/>
            <w:vAlign w:val="center"/>
          </w:tcPr>
          <w:p w14:paraId="5669F5A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04F3A460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78D1907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23C8C55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15232E1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015A4C2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4244884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52A3FD6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17B4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8" w:type="dxa"/>
            <w:vMerge w:val="continue"/>
            <w:vAlign w:val="center"/>
          </w:tcPr>
          <w:p w14:paraId="4BD4A7F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1CF1949D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2FE91E9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7D74A11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3208B2F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36BCA7B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5856FAE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6B16D9C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4EEC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8" w:type="dxa"/>
            <w:vMerge w:val="continue"/>
            <w:vAlign w:val="center"/>
          </w:tcPr>
          <w:p w14:paraId="3CE6172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1C78FC0D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28F4D8B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73B4C73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415EA63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5C2FF75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33028AD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3F8A046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3A1F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8" w:type="dxa"/>
            <w:vMerge w:val="continue"/>
            <w:vAlign w:val="center"/>
          </w:tcPr>
          <w:p w14:paraId="2BABF11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4EEAD93F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728065F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4EA18ED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19B120D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2BA037F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7087FEF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7353921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D100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8" w:type="dxa"/>
            <w:vMerge w:val="continue"/>
            <w:vAlign w:val="center"/>
          </w:tcPr>
          <w:p w14:paraId="0212274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4C28892D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4BC6B09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22E2FAB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1781E4D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1F6F355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208C9DA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3894844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525B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vAlign w:val="center"/>
          </w:tcPr>
          <w:p w14:paraId="5D2E33C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35" w:type="dxa"/>
            <w:vMerge w:val="restart"/>
            <w:vAlign w:val="center"/>
          </w:tcPr>
          <w:p w14:paraId="26212437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设备名称：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超纯水机</w:t>
            </w:r>
          </w:p>
          <w:p w14:paraId="0B824938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生产厂家：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威立雅</w:t>
            </w:r>
          </w:p>
          <w:p w14:paraId="141FD208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设备型号：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PURELAB Quest UV PQDIUVM1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375DA0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所需滤芯耗材名称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7408F19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滤芯耗材生产厂家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21D8298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规格参数（包含材质、尺寸等）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376D5CE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181F018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使用时长（制水量）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B6C551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单价（元）（含税、安装）</w:t>
            </w:r>
          </w:p>
        </w:tc>
      </w:tr>
      <w:tr w14:paraId="5581C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05A17AF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1F348D39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2D68023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56B8011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55F59EE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3BB0063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6DCB68E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4850439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FBF5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278B92E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3141086D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6B79047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5B7E12C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0A1ADA9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4B38C53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6B2379D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214F77D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ECFD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18DE22F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3B85792F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4FCED74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649DFC2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559285B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099834D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1F83BEB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3BCF4BF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0D2E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7A83613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5BD6E1FB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7CFD7F0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04F9C33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4A2ED48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53842EF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0040A18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5940195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8177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263425E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47555209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5B423C1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1D2DB67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6CF622D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165DE32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33A6F3F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5052812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BBF0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1654EDA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3682FD58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2631D40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2F4D147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43E53C1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35B69BB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267DC51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4D079AA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68EF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75D3B1E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00B0F961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01DC763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5D79B37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491F9A1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2E24DDF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7CE6EFA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6E364BE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6EB3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vAlign w:val="center"/>
          </w:tcPr>
          <w:p w14:paraId="1FC5C38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7</w:t>
            </w:r>
          </w:p>
          <w:p w14:paraId="0E20590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restart"/>
            <w:vAlign w:val="center"/>
          </w:tcPr>
          <w:p w14:paraId="26D44F47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设备名称：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实验室纯水系统</w:t>
            </w:r>
          </w:p>
          <w:p w14:paraId="7339FF8E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生产厂家：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骇思</w:t>
            </w:r>
          </w:p>
          <w:p w14:paraId="7D251C80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设备型号：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EUS-25UVF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4ABBC3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所需滤芯耗材名称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8506D7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滤芯耗材生产厂家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7019579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规格参数（包含材质、尺寸等）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1CC1DD8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09A595F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使用时长（制水量）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7C2F0E8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单价（元）（含税、安装）</w:t>
            </w:r>
          </w:p>
        </w:tc>
      </w:tr>
      <w:tr w14:paraId="44016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73E025A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00076BEA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72BE412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5BAEBBF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5506FE6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569" w:type="dxa"/>
            <w:vAlign w:val="center"/>
          </w:tcPr>
          <w:p w14:paraId="65EBED9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541D65F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73" w:type="dxa"/>
            <w:vAlign w:val="center"/>
          </w:tcPr>
          <w:p w14:paraId="4DFF8DC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</w:tr>
      <w:tr w14:paraId="0D195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0BAB8BE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538254C6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677AB9B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0EEAF8A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2B8C1CF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569" w:type="dxa"/>
            <w:vAlign w:val="center"/>
          </w:tcPr>
          <w:p w14:paraId="487E253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4590C26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73" w:type="dxa"/>
            <w:vAlign w:val="center"/>
          </w:tcPr>
          <w:p w14:paraId="042005D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</w:tr>
      <w:tr w14:paraId="43D00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303DBFF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2749871B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066C057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3876768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3586C6D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569" w:type="dxa"/>
            <w:vAlign w:val="center"/>
          </w:tcPr>
          <w:p w14:paraId="48A0B7D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0E9B750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73" w:type="dxa"/>
            <w:vAlign w:val="center"/>
          </w:tcPr>
          <w:p w14:paraId="24934A4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</w:tr>
      <w:tr w14:paraId="73530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0192778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3CFACE0D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173CE92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37CA04D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5E32595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569" w:type="dxa"/>
            <w:vAlign w:val="center"/>
          </w:tcPr>
          <w:p w14:paraId="4CAA4A9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679710D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73" w:type="dxa"/>
            <w:vAlign w:val="center"/>
          </w:tcPr>
          <w:p w14:paraId="31231BD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</w:tr>
      <w:tr w14:paraId="6C50B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622FC10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42C676B5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61C8BA2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734F7CE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4D48FEF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569" w:type="dxa"/>
            <w:vAlign w:val="center"/>
          </w:tcPr>
          <w:p w14:paraId="7FF41A2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22877DF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73" w:type="dxa"/>
            <w:vAlign w:val="center"/>
          </w:tcPr>
          <w:p w14:paraId="6C27B5B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</w:tr>
      <w:tr w14:paraId="6BDE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6808970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430B8DA9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0155ADD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79F5FE6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78AA9AD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569" w:type="dxa"/>
            <w:vAlign w:val="center"/>
          </w:tcPr>
          <w:p w14:paraId="38E1415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6689094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73" w:type="dxa"/>
            <w:vAlign w:val="center"/>
          </w:tcPr>
          <w:p w14:paraId="4843D37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</w:tr>
      <w:tr w14:paraId="6FEBC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375CA0E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2829E5F6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3FEB403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7232AF7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5C94BE8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569" w:type="dxa"/>
            <w:vAlign w:val="center"/>
          </w:tcPr>
          <w:p w14:paraId="61A046F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1F027CF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73" w:type="dxa"/>
            <w:vAlign w:val="center"/>
          </w:tcPr>
          <w:p w14:paraId="7D3B41F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</w:tr>
      <w:tr w14:paraId="544A1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vAlign w:val="center"/>
          </w:tcPr>
          <w:p w14:paraId="42DFCDA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435" w:type="dxa"/>
            <w:vMerge w:val="restart"/>
            <w:vAlign w:val="center"/>
          </w:tcPr>
          <w:p w14:paraId="1DC15A31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设备名称：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纯水设备</w:t>
            </w:r>
          </w:p>
          <w:p w14:paraId="1CD8263A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生产厂家：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广州奥立</w:t>
            </w:r>
          </w:p>
          <w:p w14:paraId="08E79ABA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设备型号：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AL-150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04B833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所需滤芯耗材名称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650AF2C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滤芯耗材生产厂家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2A1D3DA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规格参数（包含材质、尺寸等）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75A74D7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2B26DB1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使用时长（制水量）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34A7C8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单价（元）（含税、安装）</w:t>
            </w:r>
          </w:p>
        </w:tc>
      </w:tr>
      <w:tr w14:paraId="3996A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68822267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2435" w:type="dxa"/>
            <w:vMerge w:val="continue"/>
            <w:vAlign w:val="center"/>
          </w:tcPr>
          <w:p w14:paraId="2694EC54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3765420E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91" w:type="dxa"/>
            <w:vAlign w:val="center"/>
          </w:tcPr>
          <w:p w14:paraId="715B5957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403" w:type="dxa"/>
            <w:vAlign w:val="center"/>
          </w:tcPr>
          <w:p w14:paraId="07DB69F9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569" w:type="dxa"/>
            <w:vAlign w:val="center"/>
          </w:tcPr>
          <w:p w14:paraId="77C72884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15" w:type="dxa"/>
            <w:vAlign w:val="center"/>
          </w:tcPr>
          <w:p w14:paraId="0386CD1E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173" w:type="dxa"/>
            <w:vAlign w:val="center"/>
          </w:tcPr>
          <w:p w14:paraId="5A491994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</w:tr>
      <w:tr w14:paraId="411CC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0184EA8E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2435" w:type="dxa"/>
            <w:vMerge w:val="continue"/>
            <w:vAlign w:val="center"/>
          </w:tcPr>
          <w:p w14:paraId="2F637619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6687F0B1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91" w:type="dxa"/>
            <w:vAlign w:val="center"/>
          </w:tcPr>
          <w:p w14:paraId="2C8E234A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403" w:type="dxa"/>
            <w:vAlign w:val="center"/>
          </w:tcPr>
          <w:p w14:paraId="3E51DE04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569" w:type="dxa"/>
            <w:vAlign w:val="center"/>
          </w:tcPr>
          <w:p w14:paraId="56387CDE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15" w:type="dxa"/>
            <w:vAlign w:val="center"/>
          </w:tcPr>
          <w:p w14:paraId="42D5259F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173" w:type="dxa"/>
            <w:vAlign w:val="center"/>
          </w:tcPr>
          <w:p w14:paraId="1907C31A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</w:tr>
      <w:tr w14:paraId="5C12C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7214D8B7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2435" w:type="dxa"/>
            <w:vMerge w:val="continue"/>
            <w:vAlign w:val="center"/>
          </w:tcPr>
          <w:p w14:paraId="77944946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2EB50BD3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91" w:type="dxa"/>
            <w:vAlign w:val="center"/>
          </w:tcPr>
          <w:p w14:paraId="4EE17223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403" w:type="dxa"/>
            <w:vAlign w:val="center"/>
          </w:tcPr>
          <w:p w14:paraId="6438E67B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569" w:type="dxa"/>
            <w:vAlign w:val="center"/>
          </w:tcPr>
          <w:p w14:paraId="5EF63D44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15" w:type="dxa"/>
            <w:vAlign w:val="center"/>
          </w:tcPr>
          <w:p w14:paraId="163CD143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173" w:type="dxa"/>
            <w:vAlign w:val="center"/>
          </w:tcPr>
          <w:p w14:paraId="4BDD76ED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</w:tr>
      <w:tr w14:paraId="0922B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31FF0566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2435" w:type="dxa"/>
            <w:vMerge w:val="continue"/>
            <w:vAlign w:val="center"/>
          </w:tcPr>
          <w:p w14:paraId="596DB9B8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43BEB509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91" w:type="dxa"/>
            <w:vAlign w:val="center"/>
          </w:tcPr>
          <w:p w14:paraId="7C261AA9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403" w:type="dxa"/>
            <w:vAlign w:val="center"/>
          </w:tcPr>
          <w:p w14:paraId="1A39C4ED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569" w:type="dxa"/>
            <w:vAlign w:val="center"/>
          </w:tcPr>
          <w:p w14:paraId="6B4E69F4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15" w:type="dxa"/>
            <w:vAlign w:val="center"/>
          </w:tcPr>
          <w:p w14:paraId="39FBD6F5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173" w:type="dxa"/>
            <w:vAlign w:val="center"/>
          </w:tcPr>
          <w:p w14:paraId="4352781C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</w:tr>
      <w:tr w14:paraId="50770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1DC731EE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2435" w:type="dxa"/>
            <w:vMerge w:val="continue"/>
            <w:vAlign w:val="center"/>
          </w:tcPr>
          <w:p w14:paraId="0B9C41D2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76320B6E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91" w:type="dxa"/>
            <w:vAlign w:val="center"/>
          </w:tcPr>
          <w:p w14:paraId="7CAD9BAB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403" w:type="dxa"/>
            <w:vAlign w:val="center"/>
          </w:tcPr>
          <w:p w14:paraId="20EEE384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569" w:type="dxa"/>
            <w:vAlign w:val="center"/>
          </w:tcPr>
          <w:p w14:paraId="1EB39BDB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15" w:type="dxa"/>
            <w:vAlign w:val="center"/>
          </w:tcPr>
          <w:p w14:paraId="0FCC6430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173" w:type="dxa"/>
            <w:vAlign w:val="center"/>
          </w:tcPr>
          <w:p w14:paraId="620B8C86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</w:tr>
      <w:tr w14:paraId="70349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76993777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2435" w:type="dxa"/>
            <w:vMerge w:val="continue"/>
            <w:vAlign w:val="center"/>
          </w:tcPr>
          <w:p w14:paraId="6A05E50A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22277FD7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91" w:type="dxa"/>
            <w:vAlign w:val="center"/>
          </w:tcPr>
          <w:p w14:paraId="3883FA66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403" w:type="dxa"/>
            <w:vAlign w:val="center"/>
          </w:tcPr>
          <w:p w14:paraId="5A0ADFE8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569" w:type="dxa"/>
            <w:vAlign w:val="center"/>
          </w:tcPr>
          <w:p w14:paraId="633FB733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15" w:type="dxa"/>
            <w:vAlign w:val="center"/>
          </w:tcPr>
          <w:p w14:paraId="27B0A1FB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173" w:type="dxa"/>
            <w:vAlign w:val="center"/>
          </w:tcPr>
          <w:p w14:paraId="2D745726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</w:tr>
      <w:tr w14:paraId="7953D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1EC4A74D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2435" w:type="dxa"/>
            <w:vMerge w:val="continue"/>
            <w:vAlign w:val="center"/>
          </w:tcPr>
          <w:p w14:paraId="538221C5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77A5F941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91" w:type="dxa"/>
            <w:vAlign w:val="center"/>
          </w:tcPr>
          <w:p w14:paraId="403065A8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403" w:type="dxa"/>
            <w:vAlign w:val="center"/>
          </w:tcPr>
          <w:p w14:paraId="6E4A8FB5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569" w:type="dxa"/>
            <w:vAlign w:val="center"/>
          </w:tcPr>
          <w:p w14:paraId="7A49BAEF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15" w:type="dxa"/>
            <w:vAlign w:val="center"/>
          </w:tcPr>
          <w:p w14:paraId="63140661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173" w:type="dxa"/>
            <w:vAlign w:val="center"/>
          </w:tcPr>
          <w:p w14:paraId="6DB2FD99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</w:tr>
      <w:tr w14:paraId="7E6F2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7B639027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2435" w:type="dxa"/>
            <w:vMerge w:val="continue"/>
            <w:vAlign w:val="center"/>
          </w:tcPr>
          <w:p w14:paraId="1BE3A5DD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2D4CCAEB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91" w:type="dxa"/>
            <w:vAlign w:val="center"/>
          </w:tcPr>
          <w:p w14:paraId="7D317A9C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403" w:type="dxa"/>
            <w:vAlign w:val="center"/>
          </w:tcPr>
          <w:p w14:paraId="1DD87B27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569" w:type="dxa"/>
            <w:vAlign w:val="center"/>
          </w:tcPr>
          <w:p w14:paraId="06A3CE66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15" w:type="dxa"/>
            <w:vAlign w:val="center"/>
          </w:tcPr>
          <w:p w14:paraId="19D37456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173" w:type="dxa"/>
            <w:vAlign w:val="center"/>
          </w:tcPr>
          <w:p w14:paraId="68CB7458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</w:tr>
      <w:tr w14:paraId="7A58B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3866D5EE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2435" w:type="dxa"/>
            <w:vMerge w:val="continue"/>
            <w:vAlign w:val="center"/>
          </w:tcPr>
          <w:p w14:paraId="2AD4873A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7784B220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91" w:type="dxa"/>
            <w:vAlign w:val="center"/>
          </w:tcPr>
          <w:p w14:paraId="12D67B27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403" w:type="dxa"/>
            <w:vAlign w:val="center"/>
          </w:tcPr>
          <w:p w14:paraId="286775E6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569" w:type="dxa"/>
            <w:vAlign w:val="center"/>
          </w:tcPr>
          <w:p w14:paraId="617A70B3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15" w:type="dxa"/>
            <w:vAlign w:val="center"/>
          </w:tcPr>
          <w:p w14:paraId="1AE13C6F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173" w:type="dxa"/>
            <w:vAlign w:val="center"/>
          </w:tcPr>
          <w:p w14:paraId="033015F4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</w:tr>
      <w:tr w14:paraId="3F111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vAlign w:val="center"/>
          </w:tcPr>
          <w:p w14:paraId="4FDBD0C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9</w:t>
            </w:r>
          </w:p>
          <w:p w14:paraId="62872AD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restart"/>
            <w:vAlign w:val="center"/>
          </w:tcPr>
          <w:p w14:paraId="216D742D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设备名称：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纯水设备</w:t>
            </w:r>
          </w:p>
          <w:p w14:paraId="1F0A52D3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生产厂家：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广州奥立</w:t>
            </w:r>
          </w:p>
          <w:p w14:paraId="0EE6100D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设备型号：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AL-200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51F5586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所需滤芯耗材名称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093280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滤芯耗材生产厂家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2645EE7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规格参数（包含材质、尺寸等）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0E8AD93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1E60BF1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使用时长（制水量）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EDE9C4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单价（元）（含税、安装）</w:t>
            </w:r>
          </w:p>
        </w:tc>
      </w:tr>
      <w:tr w14:paraId="289E9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36EFEDDC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2435" w:type="dxa"/>
            <w:vMerge w:val="continue"/>
            <w:vAlign w:val="center"/>
          </w:tcPr>
          <w:p w14:paraId="581EAFFD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44771DD4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91" w:type="dxa"/>
            <w:vAlign w:val="center"/>
          </w:tcPr>
          <w:p w14:paraId="48F806C7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403" w:type="dxa"/>
            <w:vAlign w:val="center"/>
          </w:tcPr>
          <w:p w14:paraId="441A65AF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569" w:type="dxa"/>
            <w:vAlign w:val="center"/>
          </w:tcPr>
          <w:p w14:paraId="5495ED01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15" w:type="dxa"/>
            <w:vAlign w:val="center"/>
          </w:tcPr>
          <w:p w14:paraId="049E6050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173" w:type="dxa"/>
            <w:vAlign w:val="center"/>
          </w:tcPr>
          <w:p w14:paraId="76EBC394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</w:tr>
      <w:tr w14:paraId="088AD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5063AEDD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2435" w:type="dxa"/>
            <w:vMerge w:val="continue"/>
            <w:vAlign w:val="center"/>
          </w:tcPr>
          <w:p w14:paraId="3693A38D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04F519F6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91" w:type="dxa"/>
            <w:vAlign w:val="center"/>
          </w:tcPr>
          <w:p w14:paraId="21F7FDCD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403" w:type="dxa"/>
            <w:vAlign w:val="center"/>
          </w:tcPr>
          <w:p w14:paraId="27D136FA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569" w:type="dxa"/>
            <w:vAlign w:val="center"/>
          </w:tcPr>
          <w:p w14:paraId="6F8F23F4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15" w:type="dxa"/>
            <w:vAlign w:val="center"/>
          </w:tcPr>
          <w:p w14:paraId="670C02AD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173" w:type="dxa"/>
            <w:vAlign w:val="center"/>
          </w:tcPr>
          <w:p w14:paraId="63EF31BE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</w:tr>
      <w:tr w14:paraId="76ACC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1FFAD57D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2435" w:type="dxa"/>
            <w:vMerge w:val="continue"/>
            <w:vAlign w:val="center"/>
          </w:tcPr>
          <w:p w14:paraId="44CEE5D4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04677681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91" w:type="dxa"/>
            <w:vAlign w:val="center"/>
          </w:tcPr>
          <w:p w14:paraId="1750EFDC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403" w:type="dxa"/>
            <w:vAlign w:val="center"/>
          </w:tcPr>
          <w:p w14:paraId="01F905B9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569" w:type="dxa"/>
            <w:vAlign w:val="center"/>
          </w:tcPr>
          <w:p w14:paraId="74169D20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15" w:type="dxa"/>
            <w:vAlign w:val="center"/>
          </w:tcPr>
          <w:p w14:paraId="4E72CEDE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173" w:type="dxa"/>
            <w:vAlign w:val="center"/>
          </w:tcPr>
          <w:p w14:paraId="4803D5F9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</w:tr>
      <w:tr w14:paraId="60B35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0CD6FA80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2435" w:type="dxa"/>
            <w:vMerge w:val="continue"/>
            <w:vAlign w:val="center"/>
          </w:tcPr>
          <w:p w14:paraId="65AD8585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5D8FFE55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91" w:type="dxa"/>
            <w:vAlign w:val="center"/>
          </w:tcPr>
          <w:p w14:paraId="659A296A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403" w:type="dxa"/>
            <w:vAlign w:val="center"/>
          </w:tcPr>
          <w:p w14:paraId="20797912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569" w:type="dxa"/>
            <w:vAlign w:val="center"/>
          </w:tcPr>
          <w:p w14:paraId="7712D1E4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15" w:type="dxa"/>
            <w:vAlign w:val="center"/>
          </w:tcPr>
          <w:p w14:paraId="5B281E56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173" w:type="dxa"/>
            <w:vAlign w:val="center"/>
          </w:tcPr>
          <w:p w14:paraId="0462C288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</w:tr>
      <w:tr w14:paraId="3408E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4F092F58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2435" w:type="dxa"/>
            <w:vMerge w:val="continue"/>
            <w:vAlign w:val="center"/>
          </w:tcPr>
          <w:p w14:paraId="147C2791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131552E3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91" w:type="dxa"/>
            <w:vAlign w:val="center"/>
          </w:tcPr>
          <w:p w14:paraId="0337692D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403" w:type="dxa"/>
            <w:vAlign w:val="center"/>
          </w:tcPr>
          <w:p w14:paraId="1BB2E12B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569" w:type="dxa"/>
            <w:vAlign w:val="center"/>
          </w:tcPr>
          <w:p w14:paraId="5A69872B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15" w:type="dxa"/>
            <w:vAlign w:val="center"/>
          </w:tcPr>
          <w:p w14:paraId="71064AD6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173" w:type="dxa"/>
            <w:vAlign w:val="center"/>
          </w:tcPr>
          <w:p w14:paraId="6CB2FDD8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</w:tr>
      <w:tr w14:paraId="1B892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1F4159A8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2435" w:type="dxa"/>
            <w:vMerge w:val="continue"/>
            <w:vAlign w:val="center"/>
          </w:tcPr>
          <w:p w14:paraId="39883CE9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5F63E6A3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91" w:type="dxa"/>
            <w:vAlign w:val="center"/>
          </w:tcPr>
          <w:p w14:paraId="4B0F1644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403" w:type="dxa"/>
            <w:vAlign w:val="center"/>
          </w:tcPr>
          <w:p w14:paraId="13A8E533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569" w:type="dxa"/>
            <w:vAlign w:val="center"/>
          </w:tcPr>
          <w:p w14:paraId="492E2415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15" w:type="dxa"/>
            <w:vAlign w:val="center"/>
          </w:tcPr>
          <w:p w14:paraId="75447D9C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173" w:type="dxa"/>
            <w:vAlign w:val="center"/>
          </w:tcPr>
          <w:p w14:paraId="24F369B8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</w:tr>
      <w:tr w14:paraId="494BC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7C80FD9F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2435" w:type="dxa"/>
            <w:vMerge w:val="continue"/>
            <w:vAlign w:val="center"/>
          </w:tcPr>
          <w:p w14:paraId="2C6F0B7A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43354F3F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91" w:type="dxa"/>
            <w:vAlign w:val="center"/>
          </w:tcPr>
          <w:p w14:paraId="4AF0F9F5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403" w:type="dxa"/>
            <w:vAlign w:val="center"/>
          </w:tcPr>
          <w:p w14:paraId="05C41E48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569" w:type="dxa"/>
            <w:vAlign w:val="center"/>
          </w:tcPr>
          <w:p w14:paraId="73ECC0E7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15" w:type="dxa"/>
            <w:vAlign w:val="center"/>
          </w:tcPr>
          <w:p w14:paraId="603365E7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173" w:type="dxa"/>
            <w:vAlign w:val="center"/>
          </w:tcPr>
          <w:p w14:paraId="25758FA6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</w:tr>
      <w:tr w14:paraId="523C9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66A893AB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2435" w:type="dxa"/>
            <w:vMerge w:val="continue"/>
            <w:vAlign w:val="center"/>
          </w:tcPr>
          <w:p w14:paraId="21EDB744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4B149939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891" w:type="dxa"/>
            <w:vAlign w:val="center"/>
          </w:tcPr>
          <w:p w14:paraId="0EE0B242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403" w:type="dxa"/>
            <w:vAlign w:val="center"/>
          </w:tcPr>
          <w:p w14:paraId="6ACAAA96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569" w:type="dxa"/>
            <w:vAlign w:val="center"/>
          </w:tcPr>
          <w:p w14:paraId="31904202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15" w:type="dxa"/>
            <w:vAlign w:val="center"/>
          </w:tcPr>
          <w:p w14:paraId="306F4549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173" w:type="dxa"/>
            <w:vAlign w:val="center"/>
          </w:tcPr>
          <w:p w14:paraId="09ACB998">
            <w:pPr>
              <w:widowControl/>
              <w:snapToGrid w:val="0"/>
              <w:ind w:left="0" w:leftChars="0" w:right="0" w:rightChars="0" w:firstLine="0" w:firstLineChars="0"/>
              <w:jc w:val="center"/>
            </w:pPr>
          </w:p>
        </w:tc>
      </w:tr>
      <w:tr w14:paraId="14627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restart"/>
            <w:shd w:val="clear" w:color="auto" w:fill="auto"/>
            <w:vAlign w:val="center"/>
          </w:tcPr>
          <w:p w14:paraId="5AE185C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435" w:type="dxa"/>
            <w:vMerge w:val="restart"/>
            <w:vAlign w:val="center"/>
          </w:tcPr>
          <w:p w14:paraId="4D0DB337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设备名称：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全自动纯水机</w:t>
            </w:r>
          </w:p>
          <w:p w14:paraId="72F246C2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生产厂家：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杭州迈尔</w:t>
            </w:r>
          </w:p>
          <w:p w14:paraId="25E86834">
            <w:pPr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设备型号：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MERO-300A-W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726B61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所需滤芯耗材名称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04DC0A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滤芯耗材生产厂家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0CF8A56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规格参数（包含材质、尺寸等）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5317F48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68B0676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使用时长（制水量）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4C6D53B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单价（元）（含税、安装）</w:t>
            </w:r>
          </w:p>
        </w:tc>
      </w:tr>
      <w:tr w14:paraId="13D3C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1FF7C16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69DEFA4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4615C7A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343357E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2163B90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069AC1B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440D214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798B48E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6B11B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1B080EF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1203D75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29E3B18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3EE2C51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2F2417D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2CE05A4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59811A1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7117358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43670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0C3E95C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3F92D6E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79D0EE9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2052C38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0189502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0BAE023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2E74CF8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6F1675A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671C6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38A0EEF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25FB020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28C7FE3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5896D43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6120C56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38BFB80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6839ACE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54924D2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0DDED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7BD8AE4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4CA9B29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77664F2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00671D8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04097D5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4F633E9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7B9F5BA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7072DE2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60AEE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4431E3D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1AB1E85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152CEF7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3076C8F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34AA107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1A19C66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379469E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2E4189D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21BC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46CB94C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113D974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62254CA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2ECF6B5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2554714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4394DAE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02C1ADC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2655E6F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206D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restart"/>
            <w:vAlign w:val="center"/>
          </w:tcPr>
          <w:p w14:paraId="224C1CE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435" w:type="dxa"/>
            <w:vMerge w:val="restart"/>
            <w:vAlign w:val="center"/>
          </w:tcPr>
          <w:p w14:paraId="0B4E7CB0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设备名称：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全自动纯水机</w:t>
            </w:r>
          </w:p>
          <w:p w14:paraId="6CA978AB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生产厂家：无</w:t>
            </w:r>
          </w:p>
          <w:p w14:paraId="268C039A">
            <w:pPr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设备型号：无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069682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所需滤芯耗材名称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7E0E6F7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滤芯耗材生产厂家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0E4AA2C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规格参数（包含材质、尺寸等）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7204823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74E6A13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使用时长（制水量）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034C05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单价（元）（含税、安装）</w:t>
            </w:r>
          </w:p>
        </w:tc>
      </w:tr>
      <w:tr w14:paraId="0A621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0133EE1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3DBB8CE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61DBACA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6A5E6DF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46F2CF1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6F1C35E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28EFB62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3939063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02162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79C73EE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42D2EF7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77099C0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2B61BE9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7BB7928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6B06554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0810AC9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07E5B7B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0F64C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6D02CD2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445D7D3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162F9EA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49B14E8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1AAF791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0F7277E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6005DE5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53F2835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55F63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125C3C3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5BD8C7B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2F3FE65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7C979B0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1FCA251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7749C12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39F3D2C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7EEDDAC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74476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3EDE3A5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5CB33B1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7A47825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3484534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3D91412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5A314DE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0FF946C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02B5A66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02537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79B7963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3D81D44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3BCD337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515C7C9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6554D72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1E04D7F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272CEF7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6A644AF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4D2EF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6B87402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146D3EC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7B6D6B2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4BE4EB9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3C4F303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2C14AE0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5F7FD8F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3D27463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77EDA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433DA3E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668DEAD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5A97593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7775D61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16B18C7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6EC2AF7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72DB520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562A506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65DC6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restart"/>
            <w:vAlign w:val="center"/>
          </w:tcPr>
          <w:p w14:paraId="06B3A02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435" w:type="dxa"/>
            <w:vMerge w:val="restart"/>
            <w:vAlign w:val="center"/>
          </w:tcPr>
          <w:p w14:paraId="20101394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设备名称：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实验室超纯水机</w:t>
            </w:r>
          </w:p>
          <w:p w14:paraId="44A0E352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生产厂家：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成都唐氏康宁</w:t>
            </w:r>
          </w:p>
          <w:p w14:paraId="631D704C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设备型号：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DISCV-ZN-IV-12D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496A55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所需滤芯耗材名称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683E53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滤芯耗材生产厂家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4803C14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规格参数（包含材质、尺寸等）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33E4293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5166B02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使用时长（制水量）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8E33F3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单价（元）（含税、安装）</w:t>
            </w:r>
          </w:p>
        </w:tc>
      </w:tr>
      <w:tr w14:paraId="23427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5754457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5E99FF0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55CFCCA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2FA91E2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7892B28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0507ECC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6E1EF45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1420223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6E2CA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4ED6953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023C8BF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554C227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775F596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49B4D03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006B752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1907D21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3BCA934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5CD8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4D92633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2B59EC6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1B119A1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2027F46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311C48C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26E10BC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01D1BF4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39A3D6C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65A79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717516F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5FCE42F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0FBA97C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3884052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711216E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51329DA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58D713C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0DDCCC5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672E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67014DD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70871CD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0E627BA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7E69DD2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48B1B3B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690D5F9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40D9078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43FD9EB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A584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290ACEF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0FF5481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6EEAA99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4665DDA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176727F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4C3A0C4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1D39217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5E36A6A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6AF9C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4B28A4C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3D379D5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39F1836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379395D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05404AD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2B87CEC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71B3FD5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442C086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1B14B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restart"/>
            <w:vAlign w:val="center"/>
          </w:tcPr>
          <w:p w14:paraId="51B6E7E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435" w:type="dxa"/>
            <w:vMerge w:val="restart"/>
            <w:vAlign w:val="center"/>
          </w:tcPr>
          <w:p w14:paraId="335564F7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设备名称：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纯水机</w:t>
            </w:r>
          </w:p>
          <w:p w14:paraId="6359ED86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生产厂家：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金尼克</w:t>
            </w:r>
          </w:p>
          <w:p w14:paraId="5F8398AF">
            <w:pPr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设备型号：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JK-100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3C57CF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所需滤芯耗材名称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513140A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滤芯耗材生产厂家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13051CB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规格参数（包含材质、尺寸等）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6E216D4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65CA8C9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使用时长（制水量）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3D1F9B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单价（元）（含税、安装）</w:t>
            </w:r>
          </w:p>
        </w:tc>
      </w:tr>
      <w:tr w14:paraId="1ABD3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623E3C4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4023A23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64CFB9D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4956ED1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039E8D5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1FA2F6D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720FD56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0A3BD6B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4EC3C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4A62B91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08F27C8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6603BF0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573869C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17B887B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4B0E0A1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1599C6D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273C36E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14A0C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33A00CF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0880C82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23A9008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31341B7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040370D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4BDE53B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0E78D77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4A57A0C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2677C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538EFAB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00A97D6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73E1CD1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7AA3706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4CD7F03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4123CB4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1B5F249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227B63C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44924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0149DFC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0D2E6E3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44D8729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3D07B7A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28A5CE8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7A4FB78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6C5AC67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1FFF3DC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69827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6333C51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5CA6DB2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4F977EB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30A206B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2A0A5BA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1ED599C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1DECB61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50BC1CC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29908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2E3C624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7E7AD4E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5C4A831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2896FBA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3B2B583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552F697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6E25288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5044A50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44BA1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12DC66E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7C59B71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66F749B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156CA63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6314CC9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615156C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66A70C2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222A94A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09979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restart"/>
            <w:vAlign w:val="center"/>
          </w:tcPr>
          <w:p w14:paraId="6EA92AC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435" w:type="dxa"/>
            <w:vMerge w:val="restart"/>
            <w:vAlign w:val="center"/>
          </w:tcPr>
          <w:p w14:paraId="5F769098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设备名称：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纯水机</w:t>
            </w:r>
          </w:p>
          <w:p w14:paraId="10583B23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生产厂家：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成都洁创</w:t>
            </w:r>
          </w:p>
          <w:p w14:paraId="2AAC346D">
            <w:pPr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设备型号：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PW-100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AAA5A5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所需滤芯耗材名称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7AA9DB7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滤芯耗材生产厂家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01D888F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规格参数（包含材质、尺寸等）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4CFFF54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78E89AB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使用时长（制水量）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490F057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单价（元）（含税、安装）</w:t>
            </w:r>
          </w:p>
        </w:tc>
      </w:tr>
      <w:tr w14:paraId="61C4A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6230841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29D9EFD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62E6734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0852910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727C969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693669F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5663C88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3EB2A17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7DC57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5A09FED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6B7BA5E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3EA4D98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69D37FB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4D988DA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7733602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651E153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46E74A5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4CD4C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16121C2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755A530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16683ED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7CBF595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60CC9F6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7857A0C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36DE3C7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163D3CB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72C49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10B8269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2729273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5A68C0E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7CF5127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501F89C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62ADBB7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29DABD9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7618BA6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74F35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0333226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6590563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3B597D8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58838D9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4BFBD57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180DF39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63101CC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3F379D2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5CB04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6B97CCA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5C27347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5F36838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7E56B5B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2F96FD6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4836AE5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4123906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5D027B2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56C26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1CD40F4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69C318E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7160DED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7798FA1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68503AC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07E51AD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781FA22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407974B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70DA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restart"/>
            <w:vAlign w:val="center"/>
          </w:tcPr>
          <w:p w14:paraId="7C5D35E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435" w:type="dxa"/>
            <w:vMerge w:val="restart"/>
            <w:vAlign w:val="center"/>
          </w:tcPr>
          <w:p w14:paraId="28C2047E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设备名称：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血液透析用制水设备</w:t>
            </w:r>
          </w:p>
          <w:p w14:paraId="4D43FC5F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生产厂家：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武汉启诚</w:t>
            </w:r>
          </w:p>
          <w:p w14:paraId="35AFE33A">
            <w:pPr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设备型号：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MF-1000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509BBA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所需滤芯耗材名称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5010EAC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滤芯耗材生产厂家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28C6389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规格参数（包含材质、尺寸等）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2DC802D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25ADA06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使用时长（制水量）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91D1FF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单价（元）（含税、安装）</w:t>
            </w:r>
          </w:p>
        </w:tc>
      </w:tr>
      <w:tr w14:paraId="030CB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077EFCA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49ED8E1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2B78288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3F33041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08BF01B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1AA9B53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3B2B663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38A8860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33CC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4D9CA25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7C6F45F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4B8591A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066B8FB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33772CD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51AD586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0854401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7C594D2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7477C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257C38F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13EB0CD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229FDAE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7330687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558A221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6C2EBA4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181B2AC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3AB3DAE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129A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20BCADF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5CF0B10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6394075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2EA64B1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45BBC66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32DD7B0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49210E7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5A86D66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1AC76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1D38324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4497641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454E812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0D17097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6F4B5E9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3262D6A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4A6D8B6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264CFD2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15C59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3DC89A9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51A1CAF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7B8FABA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4A32308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5AD1E7E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143F913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1D13268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3498FF0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3BDF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3137127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461719D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 w14:paraId="04CBB14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 w14:paraId="3CE5E08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0B2299D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1CDE7FC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3C23A62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61E84FB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16D37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4DFD5B7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5103130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331A59A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水质检测试剂（试纸）名称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ADFBCF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生产厂家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1F45944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规格参数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4D94F52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5C58FFF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每次用量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7BB97A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含税单价（元）</w:t>
            </w:r>
          </w:p>
        </w:tc>
      </w:tr>
      <w:tr w14:paraId="7848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2B8AD3D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31952B4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0A9A6C2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余氯试剂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AB425C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7FB861D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6D90BD9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312D56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272B77A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2861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11B52A4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00425F2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034663C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软水硬度测定试剂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464B041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559FBB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75BA232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3A9CDE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2954367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0948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51B1B81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7A0E584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3CBFD23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过氧乙酸检测试纸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67B145F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26A3C67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7B4B4F0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0ADB36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56D5E37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EF0C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restart"/>
            <w:vAlign w:val="center"/>
          </w:tcPr>
          <w:p w14:paraId="0C7381F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435" w:type="dxa"/>
            <w:vMerge w:val="restart"/>
            <w:vAlign w:val="center"/>
          </w:tcPr>
          <w:p w14:paraId="7A702697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设备名称：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纯水设备</w:t>
            </w:r>
          </w:p>
          <w:p w14:paraId="74A40976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生产厂家：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山东康辉</w:t>
            </w:r>
          </w:p>
          <w:p w14:paraId="30657B76">
            <w:pPr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设备型号：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 100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5F2F9FA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所需滤芯耗材名称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4F3E0B3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滤芯耗材生产厂家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0487ED5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规格参数（包含材质、尺寸等）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4B25098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7F3270B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使用时长（制水量）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4955815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单价（元）（含税、安装）</w:t>
            </w:r>
          </w:p>
        </w:tc>
      </w:tr>
      <w:tr w14:paraId="3F293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685A220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1328C9A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30D70BA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5E31170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76035F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3AA4C61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5DE3E0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7820DC0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2FC8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186B4DC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1369394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4B78A67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1507405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6035C72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29D390C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D88479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7DDE172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8B01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66FF7C0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5207755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7BBD055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0FD5A72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7446E56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1A37418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F7D964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2441CC6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4802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72553AD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487B19C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771C59C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482531B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040C440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43E949C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1D9D20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48EECE1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AA2D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24845AA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70A3ADF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11B86B7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4E4D63F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521F567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7F15FEE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5F9EA2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3586CB5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8B7D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485BDFE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35CA437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2DE7856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575E7BF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633C3D3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5E1441D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40EB42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2C307F2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8F1F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458" w:type="dxa"/>
            <w:vMerge w:val="continue"/>
            <w:vAlign w:val="center"/>
          </w:tcPr>
          <w:p w14:paraId="7E76249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vMerge w:val="continue"/>
            <w:vAlign w:val="center"/>
          </w:tcPr>
          <w:p w14:paraId="42637E8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5FB112C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18B0945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B21975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31DC7B0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25094F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29888B1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6F8A0EA4">
      <w:pPr>
        <w:widowControl/>
        <w:ind w:firstLine="640"/>
        <w:jc w:val="left"/>
      </w:pPr>
    </w:p>
    <w:p w14:paraId="30BDDF52">
      <w:pPr>
        <w:widowControl/>
        <w:ind w:firstLine="640"/>
        <w:jc w:val="left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MThjMzE0YmE2NDE5YmFlYTc5YzljZjJiMjIxNGEifQ=="/>
  </w:docVars>
  <w:rsids>
    <w:rsidRoot w:val="00000000"/>
    <w:rsid w:val="01176479"/>
    <w:rsid w:val="01E64858"/>
    <w:rsid w:val="02411D9A"/>
    <w:rsid w:val="0A7354AE"/>
    <w:rsid w:val="133A7D9C"/>
    <w:rsid w:val="13EB3FA7"/>
    <w:rsid w:val="1CE72D71"/>
    <w:rsid w:val="27764069"/>
    <w:rsid w:val="29230854"/>
    <w:rsid w:val="2AAD1B5F"/>
    <w:rsid w:val="2C32137A"/>
    <w:rsid w:val="2F324482"/>
    <w:rsid w:val="307C0A32"/>
    <w:rsid w:val="35F413F8"/>
    <w:rsid w:val="42155099"/>
    <w:rsid w:val="4352228E"/>
    <w:rsid w:val="4616727B"/>
    <w:rsid w:val="48013092"/>
    <w:rsid w:val="49747FC0"/>
    <w:rsid w:val="4A872255"/>
    <w:rsid w:val="4ADD6463"/>
    <w:rsid w:val="4C0A4193"/>
    <w:rsid w:val="4D1C1CB9"/>
    <w:rsid w:val="4EA247BF"/>
    <w:rsid w:val="64066480"/>
    <w:rsid w:val="651C6782"/>
    <w:rsid w:val="6E0252EB"/>
    <w:rsid w:val="76734CCA"/>
    <w:rsid w:val="7FB6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31"/>
    <w:basedOn w:val="5"/>
    <w:qFormat/>
    <w:uiPriority w:val="0"/>
    <w:rPr>
      <w:rFonts w:hint="default" w:ascii="Calibri" w:hAnsi="Calibri" w:cs="Calibri"/>
      <w:color w:val="000000"/>
      <w:sz w:val="28"/>
      <w:szCs w:val="28"/>
      <w:u w:val="none"/>
    </w:rPr>
  </w:style>
  <w:style w:type="character" w:customStyle="1" w:styleId="7">
    <w:name w:val="font1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1433</Words>
  <Characters>1567</Characters>
  <Lines>0</Lines>
  <Paragraphs>0</Paragraphs>
  <TotalTime>9</TotalTime>
  <ScaleCrop>false</ScaleCrop>
  <LinksUpToDate>false</LinksUpToDate>
  <CharactersWithSpaces>1571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李明超</cp:lastModifiedBy>
  <dcterms:modified xsi:type="dcterms:W3CDTF">2026-06-01T07:31:38Z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DFE30BD6F3984BEE9EA409B8A47D42AA</vt:lpwstr>
  </property>
  <property fmtid="{D5CDD505-2E9C-101B-9397-08002B2CF9AE}" pid="4" name="KSOTemplateDocerSaveRecord">
    <vt:lpwstr>eyJoZGlkIjoiZmNiMDVlZDI2NGU1OTM3MDcwOTI2Mzk2YTgyNDVlNDciLCJ1c2VySWQiOiIxNjYxNjc0MzIxIn0=</vt:lpwstr>
  </property>
</Properties>
</file>