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88E34">
      <w:pPr>
        <w:spacing w:line="360" w:lineRule="auto"/>
        <w:jc w:val="center"/>
        <w:rPr>
          <w:rFonts w:ascii="宋体" w:hAnsi="宋体" w:cs="宋体"/>
          <w:color w:val="auto"/>
          <w:sz w:val="32"/>
          <w:szCs w:val="32"/>
        </w:rPr>
      </w:pPr>
      <w:r>
        <w:rPr>
          <w:rFonts w:hint="eastAsia" w:ascii="宋体" w:hAnsi="宋体" w:cs="宋体"/>
          <w:b/>
          <w:color w:val="auto"/>
          <w:sz w:val="32"/>
          <w:szCs w:val="32"/>
          <w:lang w:val="en-US" w:eastAsia="zh-CN"/>
        </w:rPr>
        <w:t>复</w:t>
      </w:r>
      <w:r>
        <w:rPr>
          <w:rFonts w:hint="eastAsia" w:ascii="宋体" w:hAnsi="宋体" w:cs="宋体"/>
          <w:b/>
          <w:color w:val="auto"/>
          <w:sz w:val="32"/>
          <w:szCs w:val="32"/>
        </w:rPr>
        <w:t>审申请</w:t>
      </w:r>
    </w:p>
    <w:tbl>
      <w:tblPr>
        <w:tblStyle w:val="4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3572"/>
        <w:gridCol w:w="1402"/>
        <w:gridCol w:w="2814"/>
      </w:tblGrid>
      <w:tr w14:paraId="6DE17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50" w:type="dxa"/>
            <w:vAlign w:val="center"/>
          </w:tcPr>
          <w:p w14:paraId="151D8366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  <w:bookmarkStart w:id="0" w:name="_GoBack" w:colFirst="0" w:colLast="3"/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7788" w:type="dxa"/>
            <w:gridSpan w:val="3"/>
            <w:vAlign w:val="center"/>
          </w:tcPr>
          <w:p w14:paraId="68643BD1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tr w14:paraId="1BC3A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250" w:type="dxa"/>
            <w:vAlign w:val="center"/>
          </w:tcPr>
          <w:p w14:paraId="41CF4B3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项目来源</w:t>
            </w:r>
          </w:p>
        </w:tc>
        <w:tc>
          <w:tcPr>
            <w:tcW w:w="3572" w:type="dxa"/>
            <w:vAlign w:val="center"/>
          </w:tcPr>
          <w:p w14:paraId="359AE94C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D03ED12">
            <w:pPr>
              <w:adjustRightInd w:val="0"/>
              <w:snapToGrid w:val="0"/>
              <w:jc w:val="center"/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专业科室</w:t>
            </w:r>
          </w:p>
        </w:tc>
        <w:tc>
          <w:tcPr>
            <w:tcW w:w="2814" w:type="dxa"/>
            <w:vAlign w:val="center"/>
          </w:tcPr>
          <w:p w14:paraId="59F7902E">
            <w:pPr>
              <w:adjustRightInd w:val="0"/>
              <w:snapToGrid w:val="0"/>
              <w:jc w:val="center"/>
            </w:pPr>
          </w:p>
        </w:tc>
      </w:tr>
      <w:tr w14:paraId="452B9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1250" w:type="dxa"/>
            <w:vAlign w:val="center"/>
          </w:tcPr>
          <w:p w14:paraId="6F6B5BFE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研究者</w:t>
            </w:r>
          </w:p>
        </w:tc>
        <w:tc>
          <w:tcPr>
            <w:tcW w:w="3572" w:type="dxa"/>
            <w:vAlign w:val="center"/>
          </w:tcPr>
          <w:p w14:paraId="494557E8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7A59750">
            <w:pPr>
              <w:adjustRightInd w:val="0"/>
              <w:snapToGrid w:val="0"/>
              <w:jc w:val="center"/>
              <w:rPr>
                <w:rFonts w:hint="eastAsia" w:cs="宋体" w:asciiTheme="minorEastAsia" w:hAnsiTheme="minorEastAsia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联系电话</w:t>
            </w:r>
          </w:p>
        </w:tc>
        <w:tc>
          <w:tcPr>
            <w:tcW w:w="2814" w:type="dxa"/>
            <w:vAlign w:val="center"/>
          </w:tcPr>
          <w:p w14:paraId="34B7B9FA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color w:val="auto"/>
                <w:sz w:val="24"/>
                <w:szCs w:val="24"/>
                <w:highlight w:val="none"/>
              </w:rPr>
            </w:pPr>
          </w:p>
        </w:tc>
      </w:tr>
      <w:bookmarkEnd w:id="0"/>
    </w:tbl>
    <w:p w14:paraId="1A628097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default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</w:p>
    <w:p w14:paraId="3582AAD2">
      <w:pPr>
        <w:numPr>
          <w:ilvl w:val="0"/>
          <w:numId w:val="1"/>
        </w:numPr>
        <w:adjustRightInd w:val="0"/>
        <w:snapToGrid w:val="0"/>
        <w:spacing w:line="440" w:lineRule="exact"/>
        <w:ind w:firstLine="241" w:firstLineChars="100"/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  <w:t>对伦理审查意见的要求没有异议</w:t>
      </w:r>
    </w:p>
    <w:p w14:paraId="0390723C">
      <w:pPr>
        <w:numPr>
          <w:ilvl w:val="-1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  <w:t>1.伦理审查要求修正的文件和内容</w:t>
      </w:r>
    </w:p>
    <w:p w14:paraId="0AAFEE0B">
      <w:pPr>
        <w:numPr>
          <w:ilvl w:val="-1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75FE0DC5">
      <w:pPr>
        <w:numPr>
          <w:ilvl w:val="-1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3DFE4DE8">
      <w:pPr>
        <w:numPr>
          <w:ilvl w:val="-1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  <w:t>2.修正的情况</w:t>
      </w:r>
    </w:p>
    <w:p w14:paraId="41533CCB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</w:pPr>
    </w:p>
    <w:p w14:paraId="3B7BF32F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</w:pPr>
    </w:p>
    <w:p w14:paraId="0C150371">
      <w:pPr>
        <w:numPr>
          <w:ilvl w:val="0"/>
          <w:numId w:val="1"/>
        </w:numPr>
        <w:adjustRightInd w:val="0"/>
        <w:snapToGrid w:val="0"/>
        <w:spacing w:line="440" w:lineRule="exact"/>
        <w:ind w:firstLine="241" w:firstLineChars="100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  <w:t>补充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提供给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研究参与者的材料</w:t>
      </w:r>
    </w:p>
    <w:p w14:paraId="31BE4A2F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lang w:val="en-US" w:eastAsia="zh-CN"/>
        </w:rPr>
        <w:t>1.补充材料名称：</w:t>
      </w:r>
    </w:p>
    <w:p w14:paraId="4878455C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</w:pPr>
    </w:p>
    <w:p w14:paraId="54FCAB37">
      <w:pPr>
        <w:numPr>
          <w:ilvl w:val="0"/>
          <w:numId w:val="0"/>
        </w:numPr>
        <w:adjustRightInd w:val="0"/>
        <w:snapToGrid w:val="0"/>
        <w:spacing w:line="440" w:lineRule="exact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lang w:val="en-US" w:eastAsia="zh-CN"/>
        </w:rPr>
      </w:pPr>
    </w:p>
    <w:p w14:paraId="1CCFC2AD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 w:val="0"/>
          <w:color w:val="auto"/>
          <w:sz w:val="24"/>
          <w:szCs w:val="24"/>
          <w:highlight w:val="none"/>
          <w:lang w:val="en-US" w:eastAsia="zh-CN"/>
        </w:rPr>
        <w:t>2.补充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提供给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研究参与者的材料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与同意实施的方案内容一致</w:t>
      </w:r>
      <w:r>
        <w:rPr>
          <w:rFonts w:hint="eastAsia" w:ascii="宋体" w:hAnsi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：</w:t>
      </w:r>
      <w:r>
        <w:rPr>
          <w:rFonts w:hint="eastAsia" w:asciiTheme="minorEastAsia" w:hAnsiTheme="minorEastAsia" w:eastAsiaTheme="minorEastAsia"/>
          <w:color w:val="auto"/>
          <w:sz w:val="24"/>
          <w:szCs w:val="24"/>
          <w:highlight w:val="none"/>
        </w:rPr>
        <w:t>□是，□否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→进行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解释</w:t>
      </w:r>
    </w:p>
    <w:p w14:paraId="355664BB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0FD1D523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0FD5435">
      <w:pPr>
        <w:numPr>
          <w:ilvl w:val="0"/>
          <w:numId w:val="1"/>
        </w:numPr>
        <w:adjustRightInd w:val="0"/>
        <w:snapToGrid w:val="0"/>
        <w:spacing w:line="440" w:lineRule="exact"/>
        <w:ind w:firstLine="241" w:firstLineChars="100"/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</w:rPr>
        <w:t>□</w:t>
      </w:r>
      <w:r>
        <w:rPr>
          <w:rFonts w:hint="eastAsia" w:cs="宋体" w:asciiTheme="minorEastAsia" w:hAnsiTheme="minorEastAsia" w:eastAsiaTheme="minorEastAsia"/>
          <w:b/>
          <w:bCs/>
          <w:color w:val="auto"/>
          <w:sz w:val="24"/>
          <w:szCs w:val="24"/>
          <w:highlight w:val="none"/>
          <w:lang w:val="en-US" w:eastAsia="zh-CN"/>
        </w:rPr>
        <w:t>对伦理审查意见的要求有不同意见</w:t>
      </w:r>
    </w:p>
    <w:p w14:paraId="4CC2BD0E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  <w:t>1.伦理审查的意见</w:t>
      </w:r>
    </w:p>
    <w:p w14:paraId="286D8DB3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1DC2BD5B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p w14:paraId="32C5B7CF">
      <w:pPr>
        <w:numPr>
          <w:ilvl w:val="0"/>
          <w:numId w:val="0"/>
        </w:numPr>
        <w:adjustRightInd w:val="0"/>
        <w:snapToGrid w:val="0"/>
        <w:spacing w:line="440" w:lineRule="exact"/>
        <w:ind w:firstLine="240" w:firstLineChars="100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  <w:r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  <w:t>2.不同的意见</w:t>
      </w:r>
    </w:p>
    <w:p w14:paraId="661AE00C">
      <w:pPr>
        <w:widowControl w:val="0"/>
        <w:numPr>
          <w:ilvl w:val="0"/>
          <w:numId w:val="0"/>
        </w:numPr>
        <w:adjustRightInd w:val="0"/>
        <w:snapToGrid w:val="0"/>
        <w:spacing w:line="440" w:lineRule="exact"/>
        <w:jc w:val="both"/>
        <w:rPr>
          <w:rFonts w:hint="eastAsia" w:cs="宋体" w:asciiTheme="minorEastAsia" w:hAnsiTheme="minorEastAsia" w:eastAsiaTheme="minorEastAsia"/>
          <w:b w:val="0"/>
          <w:bCs/>
          <w:color w:val="auto"/>
          <w:sz w:val="24"/>
          <w:szCs w:val="24"/>
          <w:highlight w:val="none"/>
          <w:vertAlign w:val="baseline"/>
          <w:lang w:val="en-US" w:eastAsia="zh-CN"/>
        </w:rPr>
      </w:pPr>
    </w:p>
    <w:tbl>
      <w:tblPr>
        <w:tblStyle w:val="4"/>
        <w:tblpPr w:leftFromText="180" w:rightFromText="180" w:vertAnchor="text" w:horzAnchor="page" w:tblpX="1521" w:tblpY="728"/>
        <w:tblOverlap w:val="never"/>
        <w:tblW w:w="9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1476"/>
        <w:gridCol w:w="3865"/>
        <w:gridCol w:w="1233"/>
        <w:gridCol w:w="2457"/>
      </w:tblGrid>
      <w:tr w14:paraId="720371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trHeight w:val="484" w:hRule="atLeast"/>
        </w:trPr>
        <w:tc>
          <w:tcPr>
            <w:tcW w:w="1476" w:type="dxa"/>
            <w:vAlign w:val="center"/>
          </w:tcPr>
          <w:p w14:paraId="2ADC52EB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研究者</w:t>
            </w: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签字</w:t>
            </w:r>
          </w:p>
        </w:tc>
        <w:tc>
          <w:tcPr>
            <w:tcW w:w="3865" w:type="dxa"/>
            <w:vAlign w:val="center"/>
          </w:tcPr>
          <w:p w14:paraId="0C8B777F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90AE130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  <w:t>日期</w:t>
            </w:r>
          </w:p>
        </w:tc>
        <w:tc>
          <w:tcPr>
            <w:tcW w:w="2457" w:type="dxa"/>
            <w:vAlign w:val="center"/>
          </w:tcPr>
          <w:p w14:paraId="39AEA11D">
            <w:pPr>
              <w:adjustRightInd w:val="0"/>
              <w:snapToGrid w:val="0"/>
              <w:jc w:val="center"/>
              <w:rPr>
                <w:rFonts w:cs="宋体" w:asciiTheme="minorEastAsia" w:hAnsiTheme="minorEastAsia" w:eastAsiaTheme="minorEastAsia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25EC758">
      <w:pPr>
        <w:numPr>
          <w:ilvl w:val="0"/>
          <w:numId w:val="0"/>
        </w:numPr>
        <w:adjustRightInd w:val="0"/>
        <w:snapToGrid w:val="0"/>
        <w:spacing w:line="440" w:lineRule="exact"/>
        <w:ind w:firstLine="0" w:firstLineChars="0"/>
        <w:rPr>
          <w:rFonts w:ascii="宋体" w:hAnsi="宋体" w:cs="宋体"/>
          <w:color w:val="auto"/>
          <w:sz w:val="24"/>
        </w:rPr>
      </w:pPr>
    </w:p>
    <w:p w14:paraId="44CAC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80" w:leftChars="160" w:firstLine="0" w:firstLineChars="0"/>
        <w:textAlignment w:val="auto"/>
        <w:rPr>
          <w:rFonts w:hint="eastAsia" w:ascii="宋体" w:hAnsi="宋体" w:eastAsia="宋体" w:cs="宋体"/>
          <w:color w:val="FF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注：“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”请标注为“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sym w:font="Wingdings 2" w:char="0051"/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”。</w:t>
      </w:r>
    </w:p>
    <w:p w14:paraId="40462450">
      <w:pPr>
        <w:numPr>
          <w:ilvl w:val="0"/>
          <w:numId w:val="0"/>
        </w:numPr>
        <w:adjustRightInd w:val="0"/>
        <w:snapToGrid w:val="0"/>
        <w:spacing w:line="440" w:lineRule="exact"/>
        <w:ind w:firstLine="0" w:firstLineChars="0"/>
        <w:rPr>
          <w:rFonts w:ascii="宋体" w:hAnsi="宋体" w:cs="宋体"/>
          <w:color w:val="auto"/>
          <w:sz w:val="24"/>
        </w:rPr>
      </w:pPr>
    </w:p>
    <w:sectPr>
      <w:headerReference r:id="rId3" w:type="default"/>
      <w:footerReference r:id="rId4" w:type="default"/>
      <w:pgSz w:w="11850" w:h="16783"/>
      <w:pgMar w:top="1417" w:right="1417" w:bottom="1417" w:left="141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D73664">
    <w:pPr>
      <w:pStyle w:val="2"/>
      <w:rPr>
        <w:rFonts w:hint="eastAsia" w:asciiTheme="minorEastAsia" w:hAnsiTheme="minorEastAsia" w:eastAsiaTheme="minorEastAsia" w:cstheme="minorEastAsia"/>
        <w:sz w:val="21"/>
        <w:szCs w:val="21"/>
        <w:lang w:val="en-US"/>
      </w:rPr>
    </w:pPr>
    <w:r>
      <w:rPr>
        <w:rFonts w:hint="eastAsia" w:asciiTheme="minorEastAsia" w:hAnsiTheme="minorEastAsia" w:eastAsiaTheme="minorEastAsia" w:cstheme="minorEastAsia"/>
        <w:kern w:val="2"/>
        <w:sz w:val="21"/>
        <w:szCs w:val="21"/>
        <w:lang w:val="en-US" w:eastAsia="zh-CN" w:bidi="ar-SA"/>
      </w:rPr>
      <w:pict>
        <v:shape id="Quad Arrow 2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05D8C7C4">
                <w:pPr>
                  <w:snapToGrid w:val="0"/>
                  <w:rPr>
                    <w:rFonts w:ascii="宋体" w:hAnsi="宋体" w:cs="宋体"/>
                    <w:sz w:val="21"/>
                    <w:szCs w:val="21"/>
                  </w:rPr>
                </w:pP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 xml:space="preserve"> </w:t>
                </w:r>
                <w:r>
                  <w:rPr>
                    <w:rFonts w:ascii="宋体" w:hAnsi="宋体" w:cs="宋体"/>
                    <w:sz w:val="18"/>
                  </w:rPr>
                  <w:t xml:space="preserve">/ 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begin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instrText xml:space="preserve"> NUMPAGES  \* MERGEFORMAT </w:instrTex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separate"/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t>1</w:t>
                </w:r>
                <w:r>
                  <w:rPr>
                    <w:rFonts w:ascii="宋体" w:hAnsi="宋体" w:cs="宋体"/>
                    <w:sz w:val="21"/>
                    <w:szCs w:val="21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 w:asciiTheme="minorEastAsia" w:hAnsiTheme="minorEastAsia" w:eastAsiaTheme="minorEastAsia" w:cstheme="minorEastAsia"/>
        <w:sz w:val="21"/>
        <w:szCs w:val="21"/>
        <w:lang w:val="en-US" w:eastAsia="zh-CN"/>
      </w:rPr>
      <w:t>启用日期：2025年4月1日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D7BC61">
    <w:pPr>
      <w:pStyle w:val="3"/>
      <w:pBdr>
        <w:bottom w:val="single" w:color="auto" w:sz="4" w:space="1"/>
      </w:pBdr>
      <w:jc w:val="right"/>
      <w:rPr>
        <w:rFonts w:hint="eastAsia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</w:rPr>
      <w:t xml:space="preserve">         </w:t>
    </w:r>
    <w:r>
      <w:rPr>
        <w:rFonts w:hint="eastAsia" w:ascii="宋体" w:hAnsi="宋体"/>
        <w:sz w:val="21"/>
        <w:szCs w:val="21"/>
        <w:lang w:val="en-US" w:eastAsia="zh-CN"/>
      </w:rPr>
      <w:t xml:space="preserve">                                                         </w:t>
    </w:r>
  </w:p>
  <w:p w14:paraId="39961168">
    <w:pPr>
      <w:pStyle w:val="3"/>
      <w:pBdr>
        <w:bottom w:val="single" w:color="auto" w:sz="4" w:space="1"/>
      </w:pBdr>
      <w:jc w:val="both"/>
      <w:rPr>
        <w:rFonts w:hint="default" w:ascii="宋体" w:hAnsi="宋体"/>
        <w:sz w:val="21"/>
        <w:szCs w:val="21"/>
        <w:lang w:val="en-US" w:eastAsia="zh-CN"/>
      </w:rPr>
    </w:pPr>
    <w:r>
      <w:rPr>
        <w:rFonts w:hint="eastAsia" w:ascii="宋体" w:hAnsi="宋体"/>
        <w:sz w:val="21"/>
        <w:szCs w:val="21"/>
        <w:lang w:val="en-US" w:eastAsia="zh-CN"/>
      </w:rPr>
      <w:t>复审申请                                                             EC-</w:t>
    </w:r>
    <w:r>
      <w:rPr>
        <w:rFonts w:hint="eastAsia" w:ascii="宋体" w:hAnsi="宋体"/>
        <w:sz w:val="21"/>
        <w:szCs w:val="21"/>
      </w:rPr>
      <w:t>AF-</w:t>
    </w:r>
    <w:r>
      <w:rPr>
        <w:rFonts w:hint="eastAsia" w:ascii="宋体" w:hAnsi="宋体"/>
        <w:sz w:val="21"/>
        <w:szCs w:val="21"/>
        <w:lang w:val="en-US" w:eastAsia="zh-CN"/>
      </w:rPr>
      <w:t>01.09</w:t>
    </w:r>
    <w:r>
      <w:rPr>
        <w:rFonts w:hint="eastAsia" w:ascii="宋体" w:hAnsi="宋体"/>
        <w:sz w:val="21"/>
        <w:szCs w:val="21"/>
      </w:rPr>
      <w:t>-</w:t>
    </w:r>
    <w:r>
      <w:rPr>
        <w:rFonts w:hint="eastAsia" w:ascii="宋体" w:hAnsi="宋体"/>
        <w:sz w:val="21"/>
        <w:szCs w:val="21"/>
        <w:lang w:val="en-US" w:eastAsia="zh-CN"/>
      </w:rPr>
      <w:t>04.1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4C595A"/>
    <w:multiLevelType w:val="singleLevel"/>
    <w:tmpl w:val="CB4C595A"/>
    <w:lvl w:ilvl="0" w:tentative="0">
      <w:start w:val="1"/>
      <w:numFmt w:val="chineseCounting"/>
      <w:suff w:val="nothing"/>
      <w:lvlText w:val="%1、"/>
      <w:lvlJc w:val="left"/>
      <w:rPr>
        <w:rFonts w:hint="eastAsia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EwNTM5NzYwMDRjMzkwZTVkZjY2ODkwMGIxNGU0OTUifQ=="/>
  </w:docVars>
  <w:rsids>
    <w:rsidRoot w:val="19C46DBF"/>
    <w:rsid w:val="000E08A8"/>
    <w:rsid w:val="00145879"/>
    <w:rsid w:val="00194E4D"/>
    <w:rsid w:val="001A3406"/>
    <w:rsid w:val="001E1362"/>
    <w:rsid w:val="001F2846"/>
    <w:rsid w:val="001F3EBD"/>
    <w:rsid w:val="002147C8"/>
    <w:rsid w:val="00262DD5"/>
    <w:rsid w:val="002A5333"/>
    <w:rsid w:val="002E0E0D"/>
    <w:rsid w:val="00312BAF"/>
    <w:rsid w:val="003345CB"/>
    <w:rsid w:val="003D4183"/>
    <w:rsid w:val="00471010"/>
    <w:rsid w:val="004B1A3E"/>
    <w:rsid w:val="004F2EDD"/>
    <w:rsid w:val="006014C8"/>
    <w:rsid w:val="00654D34"/>
    <w:rsid w:val="006A50CA"/>
    <w:rsid w:val="006B3B5F"/>
    <w:rsid w:val="00762D6E"/>
    <w:rsid w:val="00764343"/>
    <w:rsid w:val="007F1A71"/>
    <w:rsid w:val="007F3B72"/>
    <w:rsid w:val="008E2FB9"/>
    <w:rsid w:val="00947488"/>
    <w:rsid w:val="009B6E89"/>
    <w:rsid w:val="00A209EE"/>
    <w:rsid w:val="00A22769"/>
    <w:rsid w:val="00A6265C"/>
    <w:rsid w:val="00A91802"/>
    <w:rsid w:val="00B13EB9"/>
    <w:rsid w:val="00B219A4"/>
    <w:rsid w:val="00B26A48"/>
    <w:rsid w:val="00BB440C"/>
    <w:rsid w:val="00C809CE"/>
    <w:rsid w:val="00C84E68"/>
    <w:rsid w:val="00D307D9"/>
    <w:rsid w:val="00DA2A30"/>
    <w:rsid w:val="00E31599"/>
    <w:rsid w:val="00E55F55"/>
    <w:rsid w:val="00E63D54"/>
    <w:rsid w:val="00E735CB"/>
    <w:rsid w:val="00E81D06"/>
    <w:rsid w:val="00E910D1"/>
    <w:rsid w:val="00F0290C"/>
    <w:rsid w:val="00F2765D"/>
    <w:rsid w:val="00FD7148"/>
    <w:rsid w:val="0270081C"/>
    <w:rsid w:val="02F31DC3"/>
    <w:rsid w:val="069E50E3"/>
    <w:rsid w:val="089173AE"/>
    <w:rsid w:val="0A7E4359"/>
    <w:rsid w:val="0C194FFB"/>
    <w:rsid w:val="0E3F4A5C"/>
    <w:rsid w:val="101453DC"/>
    <w:rsid w:val="115C2A9A"/>
    <w:rsid w:val="16B34D84"/>
    <w:rsid w:val="16FE2134"/>
    <w:rsid w:val="190A4276"/>
    <w:rsid w:val="19392689"/>
    <w:rsid w:val="19C46DBF"/>
    <w:rsid w:val="20F704ED"/>
    <w:rsid w:val="2178014E"/>
    <w:rsid w:val="236E761D"/>
    <w:rsid w:val="23D34643"/>
    <w:rsid w:val="27D00E09"/>
    <w:rsid w:val="29885D61"/>
    <w:rsid w:val="2B5830ED"/>
    <w:rsid w:val="32731F5B"/>
    <w:rsid w:val="358C196E"/>
    <w:rsid w:val="361F1CE9"/>
    <w:rsid w:val="36276BBE"/>
    <w:rsid w:val="388A4521"/>
    <w:rsid w:val="3D6D7FA4"/>
    <w:rsid w:val="443C17FF"/>
    <w:rsid w:val="480F3F47"/>
    <w:rsid w:val="48D85F7C"/>
    <w:rsid w:val="496A0F07"/>
    <w:rsid w:val="496F04C0"/>
    <w:rsid w:val="4AC5582F"/>
    <w:rsid w:val="4B5445D4"/>
    <w:rsid w:val="4BC3317A"/>
    <w:rsid w:val="4BF11154"/>
    <w:rsid w:val="4D5A7F0D"/>
    <w:rsid w:val="4DE52CA8"/>
    <w:rsid w:val="4E9C4A3F"/>
    <w:rsid w:val="4ED77CF6"/>
    <w:rsid w:val="50667F95"/>
    <w:rsid w:val="569F1F10"/>
    <w:rsid w:val="587326B2"/>
    <w:rsid w:val="5D6365F7"/>
    <w:rsid w:val="61D31C67"/>
    <w:rsid w:val="710E1F41"/>
    <w:rsid w:val="73743AB1"/>
    <w:rsid w:val="750871F8"/>
    <w:rsid w:val="7A7500E7"/>
    <w:rsid w:val="7C1514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160</Words>
  <Characters>166</Characters>
  <Lines>4</Lines>
  <Paragraphs>1</Paragraphs>
  <TotalTime>2</TotalTime>
  <ScaleCrop>false</ScaleCrop>
  <LinksUpToDate>false</LinksUpToDate>
  <CharactersWithSpaces>168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2016-05-24T00:53:00Z</dcterms:created>
  <dc:creator>Administrator</dc:creator>
  <cp:lastModifiedBy>majunjun</cp:lastModifiedBy>
  <cp:lastPrinted>2020-02-03T03:40:00Z</cp:lastPrinted>
  <dcterms:modified xsi:type="dcterms:W3CDTF">2025-03-06T03:59:23Z</dcterms:modified>
  <dc:title>复审申请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E0269B0ECF04470AAB62937717E1C27D</vt:lpwstr>
  </property>
  <property fmtid="{D5CDD505-2E9C-101B-9397-08002B2CF9AE}" pid="4" name="KSOTemplateDocerSaveRecord">
    <vt:lpwstr>eyJoZGlkIjoiMGQ1MjRkZTYzNmM3MzlkMWI5NGMzNzNlN2NhYTIyZmIiLCJ1c2VySWQiOiIyNTU1MjkyODIifQ==</vt:lpwstr>
  </property>
</Properties>
</file>