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685A">
      <w:pPr>
        <w:spacing w:line="360" w:lineRule="auto"/>
        <w:rPr>
          <w:rFonts w:hint="eastAsia" w:asciiTheme="majorEastAsia" w:hAnsiTheme="majorEastAsia" w:eastAsiaTheme="majorEastAsia"/>
          <w:b/>
          <w:sz w:val="32"/>
          <w:szCs w:val="32"/>
          <w:highlight w:val="none"/>
          <w:lang w:val="en-US" w:eastAsia="zh-CN"/>
        </w:rPr>
      </w:pPr>
      <w:r>
        <w:rPr>
          <w:rFonts w:hint="eastAsia" w:asciiTheme="majorEastAsia" w:hAnsiTheme="majorEastAsia" w:eastAsiaTheme="majorEastAsia"/>
          <w:b/>
          <w:sz w:val="32"/>
          <w:szCs w:val="32"/>
          <w:highlight w:val="none"/>
          <w:lang w:val="en-US" w:eastAsia="zh-CN"/>
        </w:rPr>
        <w:t>附件2:</w:t>
      </w:r>
      <w:bookmarkStart w:id="0" w:name="_GoBack"/>
      <w:bookmarkEnd w:id="0"/>
    </w:p>
    <w:p w14:paraId="221D0840">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hint="default" w:ascii="华文仿宋" w:hAnsi="华文仿宋" w:eastAsia="华文仿宋" w:cs="华文仿宋"/>
          <w:i w:val="0"/>
          <w:iCs w:val="0"/>
          <w:caps w:val="0"/>
          <w:color w:val="000000"/>
          <w:spacing w:val="0"/>
          <w:kern w:val="0"/>
          <w:sz w:val="28"/>
          <w:szCs w:val="28"/>
          <w:highlight w:val="yellow"/>
          <w:lang w:val="en-US" w:eastAsia="zh-CN" w:bidi="ar"/>
        </w:rPr>
      </w:pPr>
      <w:r>
        <w:rPr>
          <w:rFonts w:hint="eastAsia" w:ascii="宋体" w:hAnsi="宋体"/>
          <w:b/>
          <w:sz w:val="28"/>
          <w:szCs w:val="28"/>
          <w:highlight w:val="none"/>
          <w:lang w:val="en-US" w:eastAsia="zh-CN"/>
        </w:rPr>
        <w:t>云南省中医医院（滇池院区、制剂中心）</w:t>
      </w:r>
      <w:r>
        <w:rPr>
          <w:rFonts w:hint="eastAsia" w:ascii="宋体" w:hAnsi="宋体"/>
          <w:b/>
          <w:sz w:val="28"/>
          <w:szCs w:val="28"/>
          <w:highlight w:val="none"/>
        </w:rPr>
        <w:t>消防设施设备零配件</w:t>
      </w:r>
      <w:r>
        <w:rPr>
          <w:rFonts w:hint="eastAsia" w:ascii="宋体" w:hAnsi="宋体"/>
          <w:b/>
          <w:sz w:val="28"/>
          <w:szCs w:val="28"/>
          <w:highlight w:val="none"/>
          <w:lang w:val="en-US" w:eastAsia="zh-CN"/>
        </w:rPr>
        <w:t>征询反馈表</w:t>
      </w:r>
      <w:r>
        <w:rPr>
          <w:rFonts w:hint="eastAsia" w:ascii="宋体" w:hAnsi="宋体"/>
          <w:b/>
          <w:sz w:val="32"/>
          <w:szCs w:val="32"/>
          <w:highlight w:val="none"/>
          <w:lang w:val="en-US" w:eastAsia="zh-CN"/>
        </w:rPr>
        <w:t xml:space="preserve">   </w:t>
      </w:r>
      <w:r>
        <w:rPr>
          <w:rFonts w:hint="eastAsia" w:ascii="华文仿宋" w:hAnsi="华文仿宋" w:eastAsia="华文仿宋" w:cs="华文仿宋"/>
          <w:i w:val="0"/>
          <w:iCs w:val="0"/>
          <w:caps w:val="0"/>
          <w:color w:val="000000"/>
          <w:spacing w:val="0"/>
          <w:kern w:val="0"/>
          <w:sz w:val="28"/>
          <w:szCs w:val="28"/>
          <w:highlight w:val="yellow"/>
          <w:lang w:val="en-US" w:eastAsia="zh-CN" w:bidi="ar"/>
        </w:rPr>
        <w:t>（服务单位需要对消防系统易损零配件和医院零星装修改造所需的配件材料列出明细，尽可能做到全面、具体、详细，表格不够可自行扩展。）</w:t>
      </w:r>
    </w:p>
    <w:tbl>
      <w:tblPr>
        <w:tblStyle w:val="8"/>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
        <w:gridCol w:w="1420"/>
        <w:gridCol w:w="1091"/>
        <w:gridCol w:w="1909"/>
        <w:gridCol w:w="2196"/>
        <w:gridCol w:w="2165"/>
      </w:tblGrid>
      <w:tr w14:paraId="067F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77" w:type="dxa"/>
            <w:noWrap w:val="0"/>
            <w:vAlign w:val="center"/>
          </w:tcPr>
          <w:p w14:paraId="03B1FB85">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rPr>
              <w:t>序号</w:t>
            </w:r>
          </w:p>
        </w:tc>
        <w:tc>
          <w:tcPr>
            <w:tcW w:w="1425" w:type="dxa"/>
            <w:gridSpan w:val="2"/>
            <w:noWrap w:val="0"/>
            <w:vAlign w:val="center"/>
          </w:tcPr>
          <w:p w14:paraId="309F1A1A">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lang w:val="en-US" w:eastAsia="zh-CN"/>
              </w:rPr>
              <w:t>配件</w:t>
            </w:r>
            <w:r>
              <w:rPr>
                <w:rFonts w:hint="eastAsia"/>
                <w:b/>
                <w:bCs/>
                <w:color w:val="000000"/>
                <w:sz w:val="22"/>
                <w:szCs w:val="22"/>
                <w:highlight w:val="none"/>
              </w:rPr>
              <w:t>名称</w:t>
            </w:r>
          </w:p>
        </w:tc>
        <w:tc>
          <w:tcPr>
            <w:tcW w:w="1091" w:type="dxa"/>
            <w:noWrap w:val="0"/>
            <w:vAlign w:val="center"/>
          </w:tcPr>
          <w:p w14:paraId="4A1C1B1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lang w:val="en-US" w:eastAsia="zh-CN"/>
              </w:rPr>
              <w:t>单位</w:t>
            </w:r>
          </w:p>
        </w:tc>
        <w:tc>
          <w:tcPr>
            <w:tcW w:w="1909" w:type="dxa"/>
            <w:noWrap w:val="0"/>
            <w:vAlign w:val="center"/>
          </w:tcPr>
          <w:p w14:paraId="1183B393">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rPr>
              <w:t>规格、型号</w:t>
            </w:r>
          </w:p>
        </w:tc>
        <w:tc>
          <w:tcPr>
            <w:tcW w:w="2196" w:type="dxa"/>
            <w:noWrap w:val="0"/>
            <w:vAlign w:val="center"/>
          </w:tcPr>
          <w:p w14:paraId="3B879EF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lang w:val="en-US" w:eastAsia="zh-CN"/>
              </w:rPr>
              <w:t>参数</w:t>
            </w:r>
          </w:p>
        </w:tc>
        <w:tc>
          <w:tcPr>
            <w:tcW w:w="2165" w:type="dxa"/>
            <w:noWrap w:val="0"/>
            <w:vAlign w:val="center"/>
          </w:tcPr>
          <w:p w14:paraId="53E6FE7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rPr>
              <w:t>单价</w:t>
            </w:r>
            <w:r>
              <w:rPr>
                <w:rFonts w:hint="eastAsia"/>
                <w:b/>
                <w:bCs/>
                <w:color w:val="000000"/>
                <w:sz w:val="22"/>
                <w:szCs w:val="22"/>
                <w:highlight w:val="none"/>
                <w:lang w:val="en-US" w:eastAsia="zh-CN"/>
              </w:rPr>
              <w:t>报价</w:t>
            </w:r>
            <w:r>
              <w:rPr>
                <w:rFonts w:hint="eastAsia"/>
                <w:b/>
                <w:bCs/>
                <w:color w:val="000000"/>
                <w:sz w:val="22"/>
                <w:szCs w:val="22"/>
                <w:highlight w:val="none"/>
              </w:rPr>
              <w:t>（元）</w:t>
            </w:r>
          </w:p>
        </w:tc>
      </w:tr>
      <w:tr w14:paraId="52A3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7" w:type="dxa"/>
            <w:noWrap w:val="0"/>
            <w:vAlign w:val="center"/>
          </w:tcPr>
          <w:p w14:paraId="268195D4">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1</w:t>
            </w:r>
          </w:p>
        </w:tc>
        <w:tc>
          <w:tcPr>
            <w:tcW w:w="1425" w:type="dxa"/>
            <w:gridSpan w:val="2"/>
            <w:noWrap w:val="0"/>
            <w:vAlign w:val="center"/>
          </w:tcPr>
          <w:p w14:paraId="20630D6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0455F4E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4BF4B58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8755A4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7485AA8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0471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7" w:type="dxa"/>
            <w:noWrap w:val="0"/>
            <w:vAlign w:val="center"/>
          </w:tcPr>
          <w:p w14:paraId="76ADA59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2</w:t>
            </w:r>
          </w:p>
        </w:tc>
        <w:tc>
          <w:tcPr>
            <w:tcW w:w="1425" w:type="dxa"/>
            <w:gridSpan w:val="2"/>
            <w:noWrap w:val="0"/>
            <w:vAlign w:val="center"/>
          </w:tcPr>
          <w:p w14:paraId="2865688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7439082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6959031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43ACD1E8">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6AA3505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092D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77" w:type="dxa"/>
            <w:noWrap w:val="0"/>
            <w:vAlign w:val="center"/>
          </w:tcPr>
          <w:p w14:paraId="25100A0B">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3</w:t>
            </w:r>
          </w:p>
        </w:tc>
        <w:tc>
          <w:tcPr>
            <w:tcW w:w="1425" w:type="dxa"/>
            <w:gridSpan w:val="2"/>
            <w:noWrap w:val="0"/>
            <w:vAlign w:val="center"/>
          </w:tcPr>
          <w:p w14:paraId="085998A4">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698A890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53B233C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D3A801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BA68BD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6012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3D5F0504">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4</w:t>
            </w:r>
          </w:p>
        </w:tc>
        <w:tc>
          <w:tcPr>
            <w:tcW w:w="1425" w:type="dxa"/>
            <w:gridSpan w:val="2"/>
            <w:noWrap w:val="0"/>
            <w:vAlign w:val="center"/>
          </w:tcPr>
          <w:p w14:paraId="751384C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6247451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24EC41A4">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736C5C9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7E13C4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5C86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700E9D70">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5</w:t>
            </w:r>
          </w:p>
        </w:tc>
        <w:tc>
          <w:tcPr>
            <w:tcW w:w="1425" w:type="dxa"/>
            <w:gridSpan w:val="2"/>
            <w:noWrap w:val="0"/>
            <w:vAlign w:val="center"/>
          </w:tcPr>
          <w:p w14:paraId="7E152065">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5D987B14">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4F010AB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187C18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C6A3DD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5D86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36A6B7A8">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6</w:t>
            </w:r>
          </w:p>
        </w:tc>
        <w:tc>
          <w:tcPr>
            <w:tcW w:w="1425" w:type="dxa"/>
            <w:gridSpan w:val="2"/>
            <w:noWrap w:val="0"/>
            <w:vAlign w:val="center"/>
          </w:tcPr>
          <w:p w14:paraId="570BC5AB">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3B994C3B">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0D18ABE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6C3F5BB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332393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354D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28D52B35">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7</w:t>
            </w:r>
          </w:p>
        </w:tc>
        <w:tc>
          <w:tcPr>
            <w:tcW w:w="1425" w:type="dxa"/>
            <w:gridSpan w:val="2"/>
            <w:noWrap w:val="0"/>
            <w:vAlign w:val="center"/>
          </w:tcPr>
          <w:p w14:paraId="7B924042">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71BC0673">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109DF62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6C7244B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2210AF4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7DF3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513E9E4D">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8</w:t>
            </w:r>
          </w:p>
        </w:tc>
        <w:tc>
          <w:tcPr>
            <w:tcW w:w="1425" w:type="dxa"/>
            <w:gridSpan w:val="2"/>
            <w:noWrap w:val="0"/>
            <w:vAlign w:val="center"/>
          </w:tcPr>
          <w:p w14:paraId="738819F7">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7142FF4A">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40B0E63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7F0CA38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B03139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783C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2D35C0A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rFonts w:ascii="宋体" w:hAnsi="宋体" w:cs="宋体"/>
                <w:color w:val="000000"/>
                <w:sz w:val="22"/>
                <w:szCs w:val="22"/>
                <w:highlight w:val="none"/>
              </w:rPr>
              <w:t>9</w:t>
            </w:r>
          </w:p>
        </w:tc>
        <w:tc>
          <w:tcPr>
            <w:tcW w:w="1425" w:type="dxa"/>
            <w:gridSpan w:val="2"/>
            <w:noWrap w:val="0"/>
            <w:vAlign w:val="center"/>
          </w:tcPr>
          <w:p w14:paraId="4AA4669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74EF11C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69A2612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5484A2B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1E8A1D18">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49B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6B6E4A8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w:t>
            </w:r>
          </w:p>
        </w:tc>
        <w:tc>
          <w:tcPr>
            <w:tcW w:w="1425" w:type="dxa"/>
            <w:gridSpan w:val="2"/>
            <w:noWrap w:val="0"/>
            <w:vAlign w:val="center"/>
          </w:tcPr>
          <w:p w14:paraId="58DCF38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778FAA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2DDD84EB">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5FB393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270DFCF0">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533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3B2019A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r>
              <w:rPr>
                <w:rFonts w:hint="eastAsia" w:hAnsi="宋体" w:eastAsia="宋体" w:cs="Times New Roman"/>
                <w:spacing w:val="-6"/>
                <w:sz w:val="24"/>
              </w:rPr>
              <w:t>……</w:t>
            </w:r>
          </w:p>
        </w:tc>
        <w:tc>
          <w:tcPr>
            <w:tcW w:w="1425" w:type="dxa"/>
            <w:gridSpan w:val="2"/>
            <w:noWrap w:val="0"/>
            <w:vAlign w:val="center"/>
          </w:tcPr>
          <w:p w14:paraId="194292A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04EBB61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3F832F4A">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4B24973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23B7C31D">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3F22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2773EE8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rFonts w:hint="eastAsia" w:hAnsi="宋体" w:eastAsia="宋体" w:cs="Times New Roman"/>
                <w:spacing w:val="-6"/>
                <w:sz w:val="24"/>
              </w:rPr>
              <w:t>……</w:t>
            </w:r>
          </w:p>
        </w:tc>
        <w:tc>
          <w:tcPr>
            <w:tcW w:w="1425" w:type="dxa"/>
            <w:gridSpan w:val="2"/>
            <w:noWrap w:val="0"/>
            <w:vAlign w:val="center"/>
          </w:tcPr>
          <w:p w14:paraId="120113F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5B9DC15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78DAD1E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2218079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73C8D4F">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5F1B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2" w:type="dxa"/>
            <w:gridSpan w:val="2"/>
            <w:noWrap w:val="0"/>
            <w:vAlign w:val="center"/>
          </w:tcPr>
          <w:p w14:paraId="2BC337E2">
            <w:pPr>
              <w:keepNext w:val="0"/>
              <w:keepLines w:val="0"/>
              <w:pageBreakBefore w:val="0"/>
              <w:kinsoku/>
              <w:wordWrap/>
              <w:overflowPunct/>
              <w:topLinePunct w:val="0"/>
              <w:autoSpaceDE/>
              <w:autoSpaceDN/>
              <w:bidi w:val="0"/>
              <w:adjustRightInd/>
              <w:snapToGrid/>
              <w:spacing w:line="380" w:lineRule="exact"/>
              <w:jc w:val="both"/>
              <w:textAlignment w:val="auto"/>
              <w:rPr>
                <w:rFonts w:hint="default" w:eastAsia="宋体"/>
                <w:color w:val="000000"/>
                <w:sz w:val="22"/>
                <w:szCs w:val="22"/>
                <w:highlight w:val="none"/>
                <w:lang w:val="en-US" w:eastAsia="zh-CN"/>
              </w:rPr>
            </w:pPr>
            <w:r>
              <w:rPr>
                <w:rFonts w:hint="eastAsia"/>
                <w:color w:val="000000"/>
                <w:sz w:val="22"/>
                <w:szCs w:val="22"/>
                <w:highlight w:val="none"/>
                <w:lang w:val="en-US" w:eastAsia="zh-CN"/>
              </w:rPr>
              <w:t>备注</w:t>
            </w:r>
          </w:p>
        </w:tc>
        <w:tc>
          <w:tcPr>
            <w:tcW w:w="8781" w:type="dxa"/>
            <w:gridSpan w:val="5"/>
            <w:noWrap w:val="0"/>
            <w:vAlign w:val="center"/>
          </w:tcPr>
          <w:p w14:paraId="7C7C4579">
            <w:pPr>
              <w:keepNext w:val="0"/>
              <w:keepLines w:val="0"/>
              <w:pageBreakBefore w:val="0"/>
              <w:numPr>
                <w:ilvl w:val="0"/>
                <w:numId w:val="0"/>
              </w:numPr>
              <w:tabs>
                <w:tab w:val="left" w:pos="2134"/>
              </w:tabs>
              <w:kinsoku/>
              <w:wordWrap/>
              <w:overflowPunct/>
              <w:topLinePunct w:val="0"/>
              <w:autoSpaceDE/>
              <w:autoSpaceDN/>
              <w:bidi w:val="0"/>
              <w:adjustRightInd/>
              <w:snapToGrid/>
              <w:spacing w:line="380" w:lineRule="exact"/>
              <w:jc w:val="left"/>
              <w:textAlignment w:val="auto"/>
              <w:rPr>
                <w:rFonts w:hint="eastAsia" w:eastAsia="宋体"/>
                <w:color w:val="000000"/>
                <w:sz w:val="22"/>
                <w:szCs w:val="22"/>
                <w:highlight w:val="none"/>
                <w:lang w:val="en-US" w:eastAsia="zh-CN"/>
              </w:rPr>
            </w:pPr>
            <w:r>
              <w:rPr>
                <w:rFonts w:hint="eastAsia"/>
                <w:color w:val="000000"/>
                <w:sz w:val="22"/>
                <w:szCs w:val="22"/>
                <w:highlight w:val="none"/>
                <w:lang w:val="en-US" w:eastAsia="zh-CN"/>
              </w:rPr>
              <w:t>1</w:t>
            </w:r>
            <w:r>
              <w:rPr>
                <w:rFonts w:hint="eastAsia" w:eastAsia="宋体"/>
                <w:color w:val="000000"/>
                <w:sz w:val="22"/>
                <w:szCs w:val="22"/>
                <w:highlight w:val="none"/>
                <w:lang w:val="en-US" w:eastAsia="zh-CN"/>
              </w:rPr>
              <w:t>.以上报价包含设计费、人工费、安装费、调试费、集成费、辅材费等所有费用；</w:t>
            </w:r>
          </w:p>
          <w:p w14:paraId="451E2CA1">
            <w:pPr>
              <w:keepNext w:val="0"/>
              <w:keepLines w:val="0"/>
              <w:pageBreakBefore w:val="0"/>
              <w:numPr>
                <w:ilvl w:val="0"/>
                <w:numId w:val="0"/>
              </w:numPr>
              <w:tabs>
                <w:tab w:val="left" w:pos="2134"/>
              </w:tabs>
              <w:kinsoku/>
              <w:wordWrap/>
              <w:overflowPunct/>
              <w:topLinePunct w:val="0"/>
              <w:autoSpaceDE/>
              <w:autoSpaceDN/>
              <w:bidi w:val="0"/>
              <w:adjustRightInd/>
              <w:snapToGrid/>
              <w:spacing w:line="380" w:lineRule="exact"/>
              <w:jc w:val="left"/>
              <w:textAlignment w:val="auto"/>
              <w:rPr>
                <w:rFonts w:hint="default"/>
                <w:lang w:val="en-US" w:eastAsia="zh-CN"/>
              </w:rPr>
            </w:pPr>
            <w:r>
              <w:rPr>
                <w:rFonts w:hint="eastAsia" w:eastAsia="宋体"/>
                <w:color w:val="000000"/>
                <w:sz w:val="22"/>
                <w:szCs w:val="22"/>
                <w:highlight w:val="none"/>
                <w:lang w:val="en-US" w:eastAsia="zh-CN"/>
              </w:rPr>
              <w:t>2.所提供的所有软硬件设备、配件需要与目前使用的消防系统兼容。</w:t>
            </w:r>
          </w:p>
        </w:tc>
      </w:tr>
    </w:tbl>
    <w:p w14:paraId="7947116C">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联系人：</w:t>
      </w:r>
    </w:p>
    <w:p w14:paraId="4332890A">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联系电话：</w:t>
      </w:r>
    </w:p>
    <w:p w14:paraId="7C060AA8">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电子邮箱：</w:t>
      </w:r>
    </w:p>
    <w:p w14:paraId="02D6E4E4">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heme="minorEastAsia" w:hAnsiTheme="minorEastAsia" w:cstheme="majorBidi"/>
          <w:b/>
          <w:bCs/>
          <w:color w:val="000000" w:themeColor="text1"/>
          <w:sz w:val="32"/>
          <w:szCs w:val="32"/>
          <w14:textFill>
            <w14:solidFill>
              <w14:schemeClr w14:val="tx1"/>
            </w14:solidFill>
          </w14:textFill>
        </w:rPr>
      </w:pPr>
      <w:r>
        <w:rPr>
          <w:rFonts w:hint="eastAsia"/>
          <w:lang w:val="en-US" w:eastAsia="zh-CN"/>
        </w:rPr>
        <w:t xml:space="preserve">                           </w:t>
      </w:r>
      <w:r>
        <w:rPr>
          <w:rFonts w:hint="eastAsia"/>
          <w:sz w:val="32"/>
          <w:szCs w:val="32"/>
          <w:lang w:val="en-US" w:eastAsia="zh-CN"/>
        </w:rPr>
        <w:t xml:space="preserve"> </w:t>
      </w:r>
      <w:r>
        <w:rPr>
          <w:rFonts w:hint="eastAsia" w:asciiTheme="minorEastAsia" w:hAnsiTheme="minorEastAsia" w:cstheme="majorBidi"/>
          <w:b/>
          <w:bCs/>
          <w:color w:val="000000" w:themeColor="text1"/>
          <w:sz w:val="32"/>
          <w:szCs w:val="32"/>
          <w14:textFill>
            <w14:solidFill>
              <w14:schemeClr w14:val="tx1"/>
            </w14:solidFill>
          </w14:textFill>
        </w:rPr>
        <w:t>公司名称（加盖公章）：</w:t>
      </w:r>
    </w:p>
    <w:p w14:paraId="4671AAAF">
      <w:pPr>
        <w:pStyle w:val="2"/>
      </w:pPr>
      <w:r>
        <w:rPr>
          <w:rFonts w:hint="eastAsia" w:asciiTheme="minorEastAsia" w:hAnsiTheme="minorEastAsia" w:cstheme="majorBidi"/>
          <w:b/>
          <w:bCs/>
          <w:color w:val="000000" w:themeColor="text1"/>
          <w:sz w:val="32"/>
          <w:szCs w:val="32"/>
          <w:lang w:val="en-US" w:eastAsia="zh-CN"/>
          <w14:textFill>
            <w14:solidFill>
              <w14:schemeClr w14:val="tx1"/>
            </w14:solidFill>
          </w14:textFill>
        </w:rPr>
        <w:t xml:space="preserve">                            日    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11704"/>
    <w:rsid w:val="03D53345"/>
    <w:rsid w:val="0DD11704"/>
    <w:rsid w:val="128B469A"/>
    <w:rsid w:val="131C0232"/>
    <w:rsid w:val="1ADD0C10"/>
    <w:rsid w:val="311E4D84"/>
    <w:rsid w:val="33C831B3"/>
    <w:rsid w:val="34CF15E7"/>
    <w:rsid w:val="361B5EE7"/>
    <w:rsid w:val="36B61867"/>
    <w:rsid w:val="3BFD141B"/>
    <w:rsid w:val="3F6923B3"/>
    <w:rsid w:val="3F9472D3"/>
    <w:rsid w:val="58B33F35"/>
    <w:rsid w:val="5D795E5C"/>
    <w:rsid w:val="765915ED"/>
    <w:rsid w:val="79B65039"/>
    <w:rsid w:val="79D33898"/>
    <w:rsid w:val="7E9B3F0C"/>
    <w:rsid w:val="7EDE7DDB"/>
    <w:rsid w:val="7F7E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Indent"/>
    <w:basedOn w:val="1"/>
    <w:next w:val="1"/>
    <w:qFormat/>
    <w:uiPriority w:val="0"/>
    <w:pPr>
      <w:widowControl/>
      <w:ind w:firstLine="420"/>
      <w:jc w:val="left"/>
    </w:pPr>
    <w:rPr>
      <w:kern w:val="0"/>
      <w:sz w:val="20"/>
      <w:szCs w:val="20"/>
    </w:rPr>
  </w:style>
  <w:style w:type="paragraph" w:styleId="4">
    <w:name w:val="Body Text Indent"/>
    <w:basedOn w:val="1"/>
    <w:next w:val="3"/>
    <w:qFormat/>
    <w:uiPriority w:val="0"/>
    <w:pPr>
      <w:spacing w:line="540" w:lineRule="exact"/>
      <w:ind w:firstLine="640"/>
    </w:pPr>
    <w:rPr>
      <w:rFonts w:ascii="仿宋_GB2312" w:eastAsia="仿宋_GB2312"/>
      <w:sz w:val="32"/>
    </w:rPr>
  </w:style>
  <w:style w:type="paragraph" w:styleId="5">
    <w:name w:val="footer"/>
    <w:basedOn w:val="1"/>
    <w:semiHidden/>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6">
    <w:name w:val="Body Text First Indent"/>
    <w:basedOn w:val="2"/>
    <w:semiHidden/>
    <w:unhideWhenUsed/>
    <w:qFormat/>
    <w:uiPriority w:val="0"/>
    <w:pPr>
      <w:spacing w:after="0"/>
      <w:ind w:firstLine="420" w:firstLineChars="100"/>
    </w:pPr>
    <w:rPr>
      <w:sz w:val="32"/>
    </w:rPr>
  </w:style>
  <w:style w:type="paragraph" w:styleId="7">
    <w:name w:val="Body Text First Indent 2"/>
    <w:basedOn w:val="4"/>
    <w:next w:val="4"/>
    <w:qFormat/>
    <w:uiPriority w:val="0"/>
    <w:pPr>
      <w:spacing w:line="560" w:lineRule="exact"/>
      <w:ind w:firstLine="420" w:firstLineChars="200"/>
    </w:pPr>
    <w:rPr>
      <w:rFonts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232</Characters>
  <Lines>0</Lines>
  <Paragraphs>0</Paragraphs>
  <TotalTime>2</TotalTime>
  <ScaleCrop>false</ScaleCrop>
  <LinksUpToDate>false</LinksUpToDate>
  <CharactersWithSpaces>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2024-01-22T09:03:00Z</dcterms:created>
  <dc:creator>李小哥</dc:creator>
  <cp:lastModifiedBy>孙颖霓</cp:lastModifiedBy>
  <dcterms:modified xsi:type="dcterms:W3CDTF">2026-01-05T08:39:57Z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E5CE27838FD843719FF8BA84A47FDB61</vt:lpwstr>
  </property>
  <property fmtid="{D5CDD505-2E9C-101B-9397-08002B2CF9AE}" pid="4" name="KSOTemplateDocerSaveRecord">
    <vt:lpwstr>eyJoZGlkIjoiNThmYjQyYjE1ODJkNjc1MjM1ZTQyMmYyMjUxODUwMjAiLCJ1c2VySWQiOiIxNjYzODM3MTM0In0=</vt:lpwstr>
  </property>
</Properties>
</file>