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C3A90">
      <w:pP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2"/>
          <w:szCs w:val="22"/>
          <w:u w:val="none"/>
          <w:lang w:val="en-US" w:eastAsia="zh-CN"/>
        </w:rPr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2"/>
          <w:szCs w:val="22"/>
          <w:u w:val="none"/>
        </w:rPr>
        <w:t>附件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2"/>
          <w:szCs w:val="22"/>
          <w:u w:val="none"/>
          <w:lang w:val="en-US" w:eastAsia="zh-CN"/>
        </w:rPr>
        <w:t>1:</w:t>
      </w:r>
      <w:bookmarkStart w:id="0" w:name="_GoBack"/>
      <w:bookmarkEnd w:id="0"/>
    </w:p>
    <w:p w14:paraId="75942D2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云南省中医医视频监控设备咨询报价表</w:t>
      </w:r>
    </w:p>
    <w:tbl>
      <w:tblPr>
        <w:tblStyle w:val="5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6"/>
        <w:gridCol w:w="1481"/>
        <w:gridCol w:w="919"/>
        <w:gridCol w:w="1856"/>
        <w:gridCol w:w="797"/>
        <w:gridCol w:w="844"/>
        <w:gridCol w:w="1861"/>
      </w:tblGrid>
      <w:tr w14:paraId="08D4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8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1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技术要求</w:t>
            </w:r>
          </w:p>
        </w:tc>
      </w:tr>
      <w:tr w14:paraId="3D06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制剂室16台、西园路实验室2台、病案室2台、图书室2台、档案室2台、滇池院区体检中心2台、滇池食堂2台、光华院区药房10台、煨药房1台、云萃咖啡2台、光华食堂32台，滇池手术室27台。）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4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9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7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5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02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1.摄像机分辨率不低于2688×1520 @25 fps</w:t>
            </w:r>
          </w:p>
          <w:p w14:paraId="57243C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2.传感器类型：1/3" Progressive Scan CMOS</w:t>
            </w:r>
          </w:p>
          <w:p w14:paraId="27166A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3.最低照度：彩色：0.005 Lux @（F1.2，AGC ON），0 Lux with IR宽动态：120 dB</w:t>
            </w:r>
          </w:p>
          <w:p w14:paraId="1486C0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4.支持电动变焦 1个内置麦克风</w:t>
            </w:r>
          </w:p>
        </w:tc>
      </w:tr>
      <w:tr w14:paraId="2BB0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路硬盘录像机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制剂室1台、光华监控室1台、光华食堂1台、滇池院区手术室1台）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1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F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C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6F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1.（3U机架式16盘位嵌入式网络硬盘录像机，ATX电源</w:t>
            </w:r>
          </w:p>
          <w:p w14:paraId="248F42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2.存储接口：16个SATA接口，支持硬盘热插拔，可满配20TB硬盘，总容量可达320TB</w:t>
            </w:r>
          </w:p>
          <w:p w14:paraId="258D59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3.视频接口：2×HDMI，2×VGA，网络接口：2×RJ45 10/100/1000Mbps自适应以太网口</w:t>
            </w:r>
          </w:p>
          <w:p w14:paraId="3563E2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4.报警接口：16路报警输入，9路报警输出（其中第9路支持CTRL 12V）</w:t>
            </w:r>
          </w:p>
          <w:p w14:paraId="36DE23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5.反向供电：1路DC12V 1A</w:t>
            </w:r>
          </w:p>
        </w:tc>
      </w:tr>
      <w:tr w14:paraId="4EB9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4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B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B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C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AC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10T监控专用硬盘</w:t>
            </w:r>
          </w:p>
        </w:tc>
      </w:tr>
      <w:tr w14:paraId="4B36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A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F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D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1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42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1.提供24个千兆PoE电口、2个千兆光口</w:t>
            </w:r>
          </w:p>
          <w:p w14:paraId="7D5B51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2.支持管理平台管理</w:t>
            </w:r>
          </w:p>
          <w:p w14:paraId="3E7597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3.支持手机APP管理</w:t>
            </w:r>
          </w:p>
          <w:p w14:paraId="71B642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4.支持安防网络拓扑管理、链路聚合、端口管理</w:t>
            </w:r>
          </w:p>
          <w:p w14:paraId="59A356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5.支持远程升级</w:t>
            </w:r>
          </w:p>
          <w:p w14:paraId="4238FC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6.支持PoE输出功率管理</w:t>
            </w:r>
          </w:p>
          <w:p w14:paraId="682634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7.支持VLAN</w:t>
            </w:r>
          </w:p>
        </w:tc>
      </w:tr>
      <w:tr w14:paraId="37B0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1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16口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0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7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A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2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F4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1.提供16个百兆PoE电口和2个千兆光电复用口</w:t>
            </w:r>
          </w:p>
          <w:p w14:paraId="5367D0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2.端口最大供电功率：30W</w:t>
            </w:r>
          </w:p>
          <w:p w14:paraId="3E2E21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3.整机最大供电功率：230 W</w:t>
            </w:r>
          </w:p>
          <w:p w14:paraId="17E71D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4.支持最远250 m传输：端口1～16</w:t>
            </w:r>
          </w:p>
          <w:p w14:paraId="7AB9DA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5.支持PoE看门狗</w:t>
            </w:r>
          </w:p>
          <w:p w14:paraId="0C88B1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6.支持6 KV防浪涌（PoE口）</w:t>
            </w:r>
          </w:p>
        </w:tc>
      </w:tr>
      <w:tr w14:paraId="7284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智能视频管理平台服务器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1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6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7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1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46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含综合安防管理平台软件，综合安防管理平台软件包含（基础包、视频监控、智能文搜、门禁管理、可视对讲、出入口车辆放行管理、停车场车辆收费管理、园区人员布控、人车智能搜索、视频联网、入侵报警、设备网络管理等功能）授权包含：300路视频，100个文搜监控点、50个门禁，1万人员，4车道，200个防区管理</w:t>
            </w:r>
          </w:p>
        </w:tc>
      </w:tr>
      <w:tr w14:paraId="3657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E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B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C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7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F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A2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1.55寸4K安防显示器</w:t>
            </w:r>
          </w:p>
          <w:p w14:paraId="3F09E7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2.支持3840×2160超高清显示</w:t>
            </w:r>
          </w:p>
          <w:p w14:paraId="6F5172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3.音视频输入接口：HDMI2.0×3</w:t>
            </w:r>
          </w:p>
          <w:p w14:paraId="672841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4.音视频输出接口：LINE OUT ×1, Speaker OUT×2(8Ω10W)</w:t>
            </w:r>
          </w:p>
          <w:p w14:paraId="76EDD1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5.数据传输接口：USB2.0 × 1 </w:t>
            </w:r>
          </w:p>
          <w:p w14:paraId="656D51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6.控制接口：RS232 IN × 1, RS232 OUT × 1</w:t>
            </w:r>
          </w:p>
        </w:tc>
      </w:tr>
      <w:tr w14:paraId="268A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6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6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4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4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F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满足安装要求</w:t>
            </w:r>
          </w:p>
        </w:tc>
      </w:tr>
      <w:tr w14:paraId="114A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F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HDMI光端机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8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B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9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C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满足安装要求</w:t>
            </w:r>
          </w:p>
        </w:tc>
      </w:tr>
      <w:tr w14:paraId="6090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B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6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5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9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A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满足安装要求</w:t>
            </w:r>
          </w:p>
        </w:tc>
      </w:tr>
      <w:tr w14:paraId="5267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网络双绞线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9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F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8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3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满足安装要求</w:t>
            </w:r>
          </w:p>
        </w:tc>
      </w:tr>
      <w:tr w14:paraId="6E13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A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光电复合缆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7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8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7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0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满足安装要求</w:t>
            </w:r>
          </w:p>
        </w:tc>
      </w:tr>
      <w:tr w14:paraId="34096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B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6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5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F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8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A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满足安装要求</w:t>
            </w:r>
          </w:p>
        </w:tc>
      </w:tr>
      <w:tr w14:paraId="1CFF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1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F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1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A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8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9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满足安装要求</w:t>
            </w:r>
          </w:p>
        </w:tc>
      </w:tr>
      <w:tr w14:paraId="27F4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4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2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小写：     大写：</w:t>
            </w:r>
          </w:p>
        </w:tc>
      </w:tr>
      <w:tr w14:paraId="047C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C623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1.以上报价含安装调试、线缆敷设、设备软件等所有费用，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确保所有设备安装后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能接入医院目前使用的安防管理平台，充分考虑产品的技术性、兼容性、流畅性等；</w:t>
            </w:r>
          </w:p>
          <w:p w14:paraId="54D3DAD5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0" w:firstLineChars="10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批设备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在安装施工过程中需要增加的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及配件包含在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价内，不再额外增加任何费用。</w:t>
            </w:r>
          </w:p>
        </w:tc>
      </w:tr>
    </w:tbl>
    <w:p w14:paraId="53ED9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联系人：</w:t>
      </w:r>
    </w:p>
    <w:p w14:paraId="43FEE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联系电话：</w:t>
      </w:r>
    </w:p>
    <w:p w14:paraId="12AF12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电子邮箱：</w:t>
      </w:r>
    </w:p>
    <w:p w14:paraId="7FB6E9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/>
        <w:rPr>
          <w:rFonts w:hint="eastAsia" w:ascii="仿宋" w:hAnsi="仿宋" w:eastAsia="仿宋" w:cs="仿宋"/>
          <w:sz w:val="22"/>
          <w:szCs w:val="21"/>
        </w:rPr>
      </w:pPr>
    </w:p>
    <w:p w14:paraId="1E2D2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0"/>
          <w:szCs w:val="21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公司名称（加盖公章）：</w:t>
      </w:r>
    </w:p>
    <w:p w14:paraId="49BE0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日    期：       年   月    日</w:t>
      </w:r>
    </w:p>
    <w:p w14:paraId="481D9066">
      <w:pPr>
        <w:tabs>
          <w:tab w:val="left" w:pos="1086"/>
        </w:tabs>
        <w:bidi w:val="0"/>
        <w:jc w:val="left"/>
        <w:rPr>
          <w:rFonts w:hint="default"/>
          <w:sz w:val="20"/>
          <w:szCs w:val="21"/>
          <w:lang w:val="en-US" w:eastAsia="zh-CN"/>
        </w:rPr>
      </w:pPr>
    </w:p>
    <w:p w14:paraId="653692C6">
      <w:pPr>
        <w:tabs>
          <w:tab w:val="left" w:pos="1086"/>
        </w:tabs>
        <w:bidi w:val="0"/>
        <w:jc w:val="left"/>
        <w:rPr>
          <w:rFonts w:hint="default"/>
          <w:sz w:val="18"/>
          <w:szCs w:val="20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D6983"/>
    <w:rsid w:val="03D53345"/>
    <w:rsid w:val="131C0232"/>
    <w:rsid w:val="18CE0E75"/>
    <w:rsid w:val="1ADD0C10"/>
    <w:rsid w:val="34CF15E7"/>
    <w:rsid w:val="361B5EE7"/>
    <w:rsid w:val="36B61867"/>
    <w:rsid w:val="3E4D6983"/>
    <w:rsid w:val="3F6923B3"/>
    <w:rsid w:val="59FF4050"/>
    <w:rsid w:val="5D795E5C"/>
    <w:rsid w:val="64E606F9"/>
    <w:rsid w:val="6ED26688"/>
    <w:rsid w:val="79B65039"/>
    <w:rsid w:val="7ED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517</Characters>
  <Lines>0</Lines>
  <Paragraphs>0</Paragraphs>
  <TotalTime>2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2024-01-22T09:05:00Z</dcterms:created>
  <dc:creator>李小哥</dc:creator>
  <cp:lastModifiedBy>孙颖霓</cp:lastModifiedBy>
  <dcterms:modified xsi:type="dcterms:W3CDTF">2025-08-26T09:02:43Z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5BEFD35AF9EB4FCCAC6EF2407DEA45F8</vt:lpwstr>
  </property>
  <property fmtid="{D5CDD505-2E9C-101B-9397-08002B2CF9AE}" pid="4" name="KSOTemplateDocerSaveRecord">
    <vt:lpwstr>eyJoZGlkIjoiNThmYjQyYjE1ODJkNjc1MjM1ZTQyMmYyMjUxODUwMjAiLCJ1c2VySWQiOiIxNjYzODM3MTM0In0=</vt:lpwstr>
  </property>
</Properties>
</file>