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附件: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云南省中医医院202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年公开招聘进入面试人员名单</w:t>
      </w:r>
    </w:p>
    <w:tbl>
      <w:tblPr>
        <w:tblW w:w="8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260"/>
        <w:gridCol w:w="2190"/>
        <w:gridCol w:w="1260"/>
        <w:gridCol w:w="196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报考岗位名称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口腔科医师岗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朱秋艳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5231208076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口腔科医师岗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付婉旎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5231208107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超声医师岗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谢金航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5231206092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超声医师岗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宋鑫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5231202021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超声医师岗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5231202105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超声医师岗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5231202075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神经外科医师岗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李允皓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5231204103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神经外科医师岗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简利鹏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5231204073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放射科医师岗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赵仁杰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5231206110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放射科医师岗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5231202108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放射科医师岗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王菜琼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5231202007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放射科医师岗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蒋赵娟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5231206098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麻醉科医师岗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5231202024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麻醉科医师岗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5231201044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麻醉科医师岗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汪潇婷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5231201020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麻醉科医师岗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5231201104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药学部临床药师岗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朱兴伟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5231109006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药学部临床药师岗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杨铁花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5231109014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药学部临床药师岗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王维丽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博士免笔试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临床护理岗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王成娟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5231103098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临床护理岗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王心慧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5231101111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信息中心应用及数据库管理岗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5231303024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信息中心应用及数据库管理岗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李锡铭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5231304058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医疗管理干事岗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徐粉慧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5231101106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02102309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医疗管理干事岗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彭朴仙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5231101060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职能部门干事岗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孙瑞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5231306003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职能部门干事岗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金央央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5231301095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职能部门干事岗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岳学问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5231304055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职能部门干事岗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何玲燕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5231302027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02102310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职能部门干事岗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董炳睿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5231301025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49"/>
    <w:rsid w:val="000B7B24"/>
    <w:rsid w:val="001C5417"/>
    <w:rsid w:val="008C489E"/>
    <w:rsid w:val="0098118E"/>
    <w:rsid w:val="00E14549"/>
    <w:rsid w:val="2B23203A"/>
    <w:rsid w:val="2C76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uiPriority w:val="0"/>
    <w:rPr>
      <w:rFonts w:ascii="宋体" w:hAnsi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109</Words>
  <Characters>623</Characters>
  <Lines>5</Lines>
  <Paragraphs>1</Paragraphs>
  <TotalTime>3</TotalTime>
  <ScaleCrop>false</ScaleCrop>
  <LinksUpToDate>false</LinksUpToDate>
  <CharactersWithSpaces>731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2023-07-06T07:19:00Z</dcterms:created>
  <dc:creator>Sky123.Org</dc:creator>
  <cp:lastModifiedBy>张小凡</cp:lastModifiedBy>
  <dcterms:modified xsi:type="dcterms:W3CDTF">2024-04-29T09:57:38Z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C47F18A4015D4A3A9DF788A74D88C48F</vt:lpwstr>
  </property>
</Properties>
</file>